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73BA" w14:textId="77777777" w:rsidR="00EF0C58" w:rsidRPr="00386535" w:rsidRDefault="004358BD" w:rsidP="001A5C52">
      <w:pPr>
        <w:spacing w:after="0" w:line="240" w:lineRule="auto"/>
        <w:rPr>
          <w:rFonts w:ascii="Times New Roman" w:hAnsi="Times New Roman" w:cs="Times New Roman"/>
          <w:b/>
          <w:sz w:val="24"/>
          <w:szCs w:val="24"/>
        </w:rPr>
      </w:pPr>
      <w:r w:rsidRPr="00386535">
        <w:rPr>
          <w:rFonts w:ascii="Times New Roman" w:hAnsi="Times New Roman" w:cs="Times New Roman"/>
          <w:b/>
          <w:sz w:val="24"/>
          <w:szCs w:val="24"/>
        </w:rPr>
        <w:t>ДО</w:t>
      </w:r>
    </w:p>
    <w:p w14:paraId="781369EE" w14:textId="77777777" w:rsidR="004358BD" w:rsidRPr="00386535" w:rsidRDefault="004358BD" w:rsidP="001A5C52">
      <w:pPr>
        <w:spacing w:after="0" w:line="240" w:lineRule="auto"/>
        <w:rPr>
          <w:rFonts w:ascii="Times New Roman" w:hAnsi="Times New Roman" w:cs="Times New Roman"/>
          <w:b/>
          <w:sz w:val="24"/>
          <w:szCs w:val="24"/>
        </w:rPr>
      </w:pPr>
      <w:r w:rsidRPr="00386535">
        <w:rPr>
          <w:rFonts w:ascii="Times New Roman" w:hAnsi="Times New Roman" w:cs="Times New Roman"/>
          <w:b/>
          <w:sz w:val="24"/>
          <w:szCs w:val="24"/>
        </w:rPr>
        <w:t>ОБЩИНСКИ СЪВЕТ</w:t>
      </w:r>
    </w:p>
    <w:p w14:paraId="1BD3B49E" w14:textId="77777777" w:rsidR="004358BD" w:rsidRDefault="004358BD" w:rsidP="001A5C52">
      <w:pPr>
        <w:spacing w:after="0" w:line="240" w:lineRule="auto"/>
        <w:rPr>
          <w:rFonts w:ascii="Times New Roman" w:hAnsi="Times New Roman" w:cs="Times New Roman"/>
          <w:sz w:val="24"/>
          <w:szCs w:val="24"/>
        </w:rPr>
      </w:pPr>
      <w:r w:rsidRPr="00386535">
        <w:rPr>
          <w:rFonts w:ascii="Times New Roman" w:hAnsi="Times New Roman" w:cs="Times New Roman"/>
          <w:b/>
          <w:sz w:val="24"/>
          <w:szCs w:val="24"/>
        </w:rPr>
        <w:t>РУСЕ</w:t>
      </w:r>
    </w:p>
    <w:p w14:paraId="23C4D8A8" w14:textId="77777777" w:rsidR="004358BD" w:rsidRDefault="004358BD" w:rsidP="001A5C52">
      <w:pPr>
        <w:spacing w:after="0" w:line="240" w:lineRule="auto"/>
        <w:rPr>
          <w:rFonts w:ascii="Times New Roman" w:hAnsi="Times New Roman" w:cs="Times New Roman"/>
          <w:sz w:val="24"/>
          <w:szCs w:val="24"/>
        </w:rPr>
      </w:pPr>
    </w:p>
    <w:p w14:paraId="51B874E7" w14:textId="77777777" w:rsidR="004358BD" w:rsidRDefault="004358BD" w:rsidP="001A5C52">
      <w:pPr>
        <w:spacing w:after="0" w:line="240" w:lineRule="auto"/>
        <w:rPr>
          <w:rFonts w:ascii="Times New Roman" w:hAnsi="Times New Roman" w:cs="Times New Roman"/>
          <w:sz w:val="24"/>
          <w:szCs w:val="24"/>
        </w:rPr>
      </w:pPr>
    </w:p>
    <w:p w14:paraId="2C69B3E3" w14:textId="77777777" w:rsidR="004358BD" w:rsidRPr="00386535" w:rsidRDefault="004358BD" w:rsidP="001A5C52">
      <w:pPr>
        <w:spacing w:after="0" w:line="240" w:lineRule="auto"/>
        <w:rPr>
          <w:rFonts w:ascii="Times New Roman" w:hAnsi="Times New Roman" w:cs="Times New Roman"/>
          <w:b/>
          <w:sz w:val="24"/>
          <w:szCs w:val="24"/>
        </w:rPr>
      </w:pPr>
      <w:r w:rsidRPr="00386535">
        <w:rPr>
          <w:rFonts w:ascii="Times New Roman" w:hAnsi="Times New Roman" w:cs="Times New Roman"/>
          <w:b/>
          <w:sz w:val="24"/>
          <w:szCs w:val="24"/>
        </w:rPr>
        <w:t>П</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Р</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Е</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Д</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Л</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О</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Ж</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Е</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Н</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И</w:t>
      </w:r>
      <w:r w:rsidR="00931FC8" w:rsidRPr="009D43B0">
        <w:rPr>
          <w:rFonts w:ascii="Times New Roman" w:hAnsi="Times New Roman" w:cs="Times New Roman"/>
          <w:b/>
          <w:sz w:val="24"/>
          <w:szCs w:val="24"/>
        </w:rPr>
        <w:t xml:space="preserve"> </w:t>
      </w:r>
      <w:r w:rsidRPr="00386535">
        <w:rPr>
          <w:rFonts w:ascii="Times New Roman" w:hAnsi="Times New Roman" w:cs="Times New Roman"/>
          <w:b/>
          <w:sz w:val="24"/>
          <w:szCs w:val="24"/>
        </w:rPr>
        <w:t>Е</w:t>
      </w:r>
    </w:p>
    <w:p w14:paraId="6E26C981" w14:textId="77777777" w:rsidR="00931FC8" w:rsidRPr="009D43B0" w:rsidRDefault="00931FC8" w:rsidP="001A5C52">
      <w:pPr>
        <w:spacing w:after="0" w:line="240" w:lineRule="auto"/>
        <w:rPr>
          <w:rFonts w:ascii="Times New Roman" w:hAnsi="Times New Roman" w:cs="Times New Roman"/>
          <w:sz w:val="24"/>
          <w:szCs w:val="24"/>
        </w:rPr>
      </w:pPr>
    </w:p>
    <w:p w14:paraId="610D42FC" w14:textId="77777777" w:rsidR="004358BD" w:rsidRPr="00386535" w:rsidRDefault="004358BD" w:rsidP="001A5C52">
      <w:pPr>
        <w:spacing w:after="0" w:line="240" w:lineRule="auto"/>
        <w:rPr>
          <w:rFonts w:ascii="Times New Roman" w:hAnsi="Times New Roman" w:cs="Times New Roman"/>
          <w:b/>
          <w:sz w:val="24"/>
          <w:szCs w:val="24"/>
        </w:rPr>
      </w:pPr>
      <w:r w:rsidRPr="00386535">
        <w:rPr>
          <w:rFonts w:ascii="Times New Roman" w:hAnsi="Times New Roman" w:cs="Times New Roman"/>
          <w:b/>
          <w:sz w:val="24"/>
          <w:szCs w:val="24"/>
        </w:rPr>
        <w:t>ОТ ПЕНЧО МИЛКОВ</w:t>
      </w:r>
    </w:p>
    <w:p w14:paraId="54CFB7C1" w14:textId="77777777" w:rsidR="004358BD" w:rsidRPr="00386535" w:rsidRDefault="004358BD" w:rsidP="001A5C52">
      <w:pPr>
        <w:spacing w:after="0" w:line="240" w:lineRule="auto"/>
        <w:rPr>
          <w:rFonts w:ascii="Times New Roman" w:hAnsi="Times New Roman" w:cs="Times New Roman"/>
          <w:b/>
          <w:sz w:val="24"/>
          <w:szCs w:val="24"/>
        </w:rPr>
      </w:pPr>
      <w:r w:rsidRPr="00386535">
        <w:rPr>
          <w:rFonts w:ascii="Times New Roman" w:hAnsi="Times New Roman" w:cs="Times New Roman"/>
          <w:b/>
          <w:sz w:val="24"/>
          <w:szCs w:val="24"/>
        </w:rPr>
        <w:t>КМЕТ НА ОБЩИНА РУСЕ</w:t>
      </w:r>
    </w:p>
    <w:p w14:paraId="3FC94AC5" w14:textId="77777777" w:rsidR="004358BD" w:rsidRDefault="004358BD" w:rsidP="001A5C52">
      <w:pPr>
        <w:spacing w:after="0" w:line="240" w:lineRule="auto"/>
        <w:rPr>
          <w:rFonts w:ascii="Times New Roman" w:hAnsi="Times New Roman" w:cs="Times New Roman"/>
          <w:sz w:val="24"/>
          <w:szCs w:val="24"/>
        </w:rPr>
      </w:pPr>
    </w:p>
    <w:p w14:paraId="2846315F" w14:textId="77777777" w:rsidR="004358BD" w:rsidRDefault="004358BD" w:rsidP="001A5C52">
      <w:pPr>
        <w:spacing w:after="0" w:line="240" w:lineRule="auto"/>
        <w:rPr>
          <w:rFonts w:ascii="Times New Roman" w:hAnsi="Times New Roman" w:cs="Times New Roman"/>
          <w:sz w:val="24"/>
          <w:szCs w:val="24"/>
        </w:rPr>
      </w:pPr>
    </w:p>
    <w:p w14:paraId="27E0E021" w14:textId="77777777" w:rsidR="004358BD" w:rsidRDefault="00B52952" w:rsidP="001A5C52">
      <w:pPr>
        <w:spacing w:after="0" w:line="240" w:lineRule="auto"/>
        <w:ind w:left="1134" w:hanging="1134"/>
        <w:jc w:val="both"/>
        <w:rPr>
          <w:rFonts w:ascii="Times New Roman" w:hAnsi="Times New Roman" w:cs="Times New Roman"/>
          <w:sz w:val="24"/>
          <w:szCs w:val="24"/>
        </w:rPr>
      </w:pPr>
      <w:r w:rsidRPr="00386535">
        <w:rPr>
          <w:rFonts w:ascii="Times New Roman" w:hAnsi="Times New Roman" w:cs="Times New Roman"/>
          <w:b/>
          <w:sz w:val="24"/>
          <w:szCs w:val="24"/>
        </w:rPr>
        <w:t>Относно:</w:t>
      </w:r>
      <w:r w:rsidR="00074A51">
        <w:rPr>
          <w:rFonts w:ascii="Times New Roman" w:hAnsi="Times New Roman" w:cs="Times New Roman"/>
          <w:sz w:val="24"/>
          <w:szCs w:val="24"/>
        </w:rPr>
        <w:t xml:space="preserve"> Приемане на </w:t>
      </w:r>
      <w:r w:rsidR="004358BD">
        <w:rPr>
          <w:rFonts w:ascii="Times New Roman" w:hAnsi="Times New Roman" w:cs="Times New Roman"/>
          <w:sz w:val="24"/>
          <w:szCs w:val="24"/>
        </w:rPr>
        <w:t>Наредба №18 за обществения ред при ползване на превозни средства на територията на Община Русе</w:t>
      </w:r>
    </w:p>
    <w:p w14:paraId="79032AED" w14:textId="77777777" w:rsidR="004358BD" w:rsidRDefault="004358BD" w:rsidP="001A5C52">
      <w:pPr>
        <w:spacing w:after="0" w:line="240" w:lineRule="auto"/>
        <w:jc w:val="both"/>
        <w:rPr>
          <w:rFonts w:ascii="Times New Roman" w:hAnsi="Times New Roman" w:cs="Times New Roman"/>
          <w:sz w:val="24"/>
          <w:szCs w:val="24"/>
        </w:rPr>
      </w:pPr>
    </w:p>
    <w:p w14:paraId="51D53CD5" w14:textId="77777777" w:rsidR="00E9327E" w:rsidRDefault="00E9327E" w:rsidP="001A5C52">
      <w:pPr>
        <w:spacing w:after="0" w:line="240" w:lineRule="auto"/>
        <w:jc w:val="both"/>
        <w:rPr>
          <w:rFonts w:ascii="Times New Roman" w:hAnsi="Times New Roman" w:cs="Times New Roman"/>
          <w:sz w:val="24"/>
          <w:szCs w:val="24"/>
        </w:rPr>
      </w:pPr>
    </w:p>
    <w:p w14:paraId="7C8B9E8D" w14:textId="77777777" w:rsidR="00E9327E" w:rsidRDefault="00E9327E" w:rsidP="001A5C52">
      <w:pPr>
        <w:spacing w:after="0" w:line="240" w:lineRule="auto"/>
        <w:jc w:val="both"/>
        <w:rPr>
          <w:rFonts w:ascii="Times New Roman" w:hAnsi="Times New Roman" w:cs="Times New Roman"/>
          <w:sz w:val="24"/>
          <w:szCs w:val="24"/>
        </w:rPr>
      </w:pPr>
    </w:p>
    <w:p w14:paraId="0992B73E" w14:textId="77777777" w:rsidR="004358BD" w:rsidRPr="00386535" w:rsidRDefault="004358BD" w:rsidP="001A5C52">
      <w:pPr>
        <w:spacing w:after="0" w:line="240" w:lineRule="auto"/>
        <w:jc w:val="both"/>
        <w:rPr>
          <w:rFonts w:ascii="Times New Roman" w:hAnsi="Times New Roman" w:cs="Times New Roman"/>
          <w:b/>
          <w:sz w:val="24"/>
          <w:szCs w:val="24"/>
        </w:rPr>
      </w:pPr>
      <w:r w:rsidRPr="00386535">
        <w:rPr>
          <w:rFonts w:ascii="Times New Roman" w:hAnsi="Times New Roman" w:cs="Times New Roman"/>
          <w:b/>
          <w:sz w:val="24"/>
          <w:szCs w:val="24"/>
        </w:rPr>
        <w:t>УВАЖАЕМИ ДАМИ И ГОСПОДА ОБЩИНСКИ СЪВЕТНИЦИ,</w:t>
      </w:r>
    </w:p>
    <w:p w14:paraId="15A8B40D" w14:textId="77777777" w:rsidR="00FF549A" w:rsidRPr="00B22241" w:rsidRDefault="00FF549A" w:rsidP="001A5C52">
      <w:pPr>
        <w:spacing w:after="0" w:line="240" w:lineRule="auto"/>
        <w:jc w:val="both"/>
        <w:rPr>
          <w:rFonts w:ascii="Times New Roman" w:hAnsi="Times New Roman" w:cs="Times New Roman"/>
          <w:sz w:val="24"/>
          <w:szCs w:val="24"/>
        </w:rPr>
      </w:pPr>
    </w:p>
    <w:p w14:paraId="05DF3323" w14:textId="6FF2E397" w:rsidR="00ED2029" w:rsidRDefault="00C71330" w:rsidP="001A5C52">
      <w:pPr>
        <w:spacing w:after="0" w:line="240" w:lineRule="auto"/>
        <w:ind w:firstLine="708"/>
        <w:jc w:val="both"/>
        <w:rPr>
          <w:rFonts w:ascii="Times New Roman" w:hAnsi="Times New Roman" w:cs="Times New Roman"/>
          <w:bCs/>
          <w:iCs/>
          <w:sz w:val="24"/>
          <w:szCs w:val="24"/>
        </w:rPr>
      </w:pPr>
      <w:r w:rsidRPr="005B202C">
        <w:rPr>
          <w:rFonts w:ascii="Times New Roman" w:hAnsi="Times New Roman" w:cs="Times New Roman"/>
          <w:sz w:val="24"/>
          <w:szCs w:val="24"/>
        </w:rPr>
        <w:t xml:space="preserve">Автомобилното движение на територията на Община Русе се характеризира с висока, целогодишна интензивност по улици и булеварди. Динамичния растеж на автомобилизацията, последиците от нея и недостатъчната инфраструктура за алтернативна градска мобилност представляват пречка за развитието и насърчаването на </w:t>
      </w:r>
      <w:r>
        <w:rPr>
          <w:rFonts w:ascii="Times New Roman" w:hAnsi="Times New Roman" w:cs="Times New Roman"/>
          <w:sz w:val="24"/>
          <w:szCs w:val="24"/>
        </w:rPr>
        <w:t>други възможности</w:t>
      </w:r>
      <w:r w:rsidRPr="005B202C">
        <w:rPr>
          <w:rFonts w:ascii="Times New Roman" w:hAnsi="Times New Roman" w:cs="Times New Roman"/>
          <w:sz w:val="24"/>
          <w:szCs w:val="24"/>
        </w:rPr>
        <w:t xml:space="preserve"> за придвижване и създават смущения в пътното движение. Проблемът с паркирането в Централната градска част (ЦГЧ) е един от негативите, който трябва да се преодолее с цел подобряване условията и средата на живот. </w:t>
      </w:r>
      <w:r w:rsidRPr="005B202C">
        <w:rPr>
          <w:rFonts w:ascii="Times New Roman" w:hAnsi="Times New Roman" w:cs="Times New Roman"/>
          <w:bCs/>
          <w:iCs/>
          <w:sz w:val="24"/>
          <w:szCs w:val="24"/>
        </w:rPr>
        <w:t xml:space="preserve">Извън зоната за кратковременно паркиране в ЦГЧ се създава безпорядък, при паркирането на различните видове </w:t>
      </w:r>
      <w:r w:rsidR="0019716D">
        <w:rPr>
          <w:rFonts w:ascii="Times New Roman" w:hAnsi="Times New Roman" w:cs="Times New Roman"/>
          <w:bCs/>
          <w:iCs/>
          <w:sz w:val="24"/>
          <w:szCs w:val="24"/>
        </w:rPr>
        <w:t>моторни превозни средства (</w:t>
      </w:r>
      <w:r w:rsidRPr="005B202C">
        <w:rPr>
          <w:rFonts w:ascii="Times New Roman" w:hAnsi="Times New Roman" w:cs="Times New Roman"/>
          <w:bCs/>
          <w:iCs/>
          <w:sz w:val="24"/>
          <w:szCs w:val="24"/>
        </w:rPr>
        <w:t>МПС</w:t>
      </w:r>
      <w:r w:rsidR="0019716D">
        <w:rPr>
          <w:rFonts w:ascii="Times New Roman" w:hAnsi="Times New Roman" w:cs="Times New Roman"/>
          <w:bCs/>
          <w:iCs/>
          <w:sz w:val="24"/>
          <w:szCs w:val="24"/>
        </w:rPr>
        <w:t>)</w:t>
      </w:r>
      <w:r w:rsidRPr="005B202C">
        <w:rPr>
          <w:rFonts w:ascii="Times New Roman" w:hAnsi="Times New Roman" w:cs="Times New Roman"/>
          <w:bCs/>
          <w:iCs/>
          <w:sz w:val="24"/>
          <w:szCs w:val="24"/>
        </w:rPr>
        <w:t xml:space="preserve"> по уличните платна и по тротоарите. Това намалява значително пропускателната способност на уличната мрежа, затруднява движението и създава трудности </w:t>
      </w:r>
      <w:r>
        <w:rPr>
          <w:rFonts w:ascii="Times New Roman" w:hAnsi="Times New Roman" w:cs="Times New Roman"/>
          <w:bCs/>
          <w:iCs/>
          <w:sz w:val="24"/>
          <w:szCs w:val="24"/>
        </w:rPr>
        <w:t>при осъществяване</w:t>
      </w:r>
      <w:r w:rsidRPr="00D22E0F">
        <w:rPr>
          <w:rFonts w:ascii="Times New Roman" w:hAnsi="Times New Roman" w:cs="Times New Roman"/>
          <w:bCs/>
          <w:iCs/>
          <w:sz w:val="24"/>
          <w:szCs w:val="24"/>
        </w:rPr>
        <w:t xml:space="preserve"> на контролна дейност, както и на</w:t>
      </w:r>
      <w:r>
        <w:rPr>
          <w:rFonts w:ascii="Times New Roman" w:hAnsi="Times New Roman" w:cs="Times New Roman"/>
          <w:bCs/>
          <w:iCs/>
          <w:sz w:val="24"/>
          <w:szCs w:val="24"/>
        </w:rPr>
        <w:t xml:space="preserve"> </w:t>
      </w:r>
      <w:r w:rsidRPr="005B202C">
        <w:rPr>
          <w:rFonts w:ascii="Times New Roman" w:hAnsi="Times New Roman" w:cs="Times New Roman"/>
          <w:bCs/>
          <w:iCs/>
          <w:sz w:val="24"/>
          <w:szCs w:val="24"/>
        </w:rPr>
        <w:t>екипите при извършване на снегопочистването.</w:t>
      </w:r>
    </w:p>
    <w:p w14:paraId="50F6372B" w14:textId="1CCBCAF5" w:rsidR="00C71330" w:rsidRDefault="00C71330" w:rsidP="001A5C52">
      <w:pPr>
        <w:spacing w:after="0" w:line="240" w:lineRule="auto"/>
        <w:ind w:firstLine="708"/>
        <w:jc w:val="both"/>
        <w:rPr>
          <w:rFonts w:ascii="Times New Roman" w:hAnsi="Times New Roman" w:cs="Times New Roman"/>
          <w:b/>
          <w:sz w:val="24"/>
          <w:szCs w:val="24"/>
        </w:rPr>
      </w:pPr>
      <w:r w:rsidRPr="00C71330">
        <w:rPr>
          <w:rFonts w:ascii="Times New Roman" w:hAnsi="Times New Roman" w:cs="Times New Roman"/>
          <w:sz w:val="24"/>
          <w:szCs w:val="24"/>
        </w:rPr>
        <w:t>Въпросите, свързани с изискванията, ограниченията и забраните при дв</w:t>
      </w:r>
      <w:r w:rsidR="0019716D">
        <w:rPr>
          <w:rFonts w:ascii="Times New Roman" w:hAnsi="Times New Roman" w:cs="Times New Roman"/>
          <w:sz w:val="24"/>
          <w:szCs w:val="24"/>
        </w:rPr>
        <w:t>ижението на превозните средства</w:t>
      </w:r>
      <w:r w:rsidRPr="00C71330">
        <w:rPr>
          <w:rFonts w:ascii="Times New Roman" w:hAnsi="Times New Roman" w:cs="Times New Roman"/>
          <w:sz w:val="24"/>
          <w:szCs w:val="24"/>
        </w:rPr>
        <w:t xml:space="preserve"> в гр. Русе са уредени в Наредба №18</w:t>
      </w:r>
      <w:r w:rsidRPr="005E1A1A">
        <w:rPr>
          <w:rFonts w:ascii="Times New Roman" w:hAnsi="Times New Roman" w:cs="Times New Roman"/>
          <w:sz w:val="24"/>
          <w:szCs w:val="24"/>
        </w:rPr>
        <w:t xml:space="preserve"> </w:t>
      </w:r>
      <w:r w:rsidRPr="00C71330">
        <w:rPr>
          <w:rFonts w:ascii="Times New Roman" w:hAnsi="Times New Roman" w:cs="Times New Roman"/>
          <w:sz w:val="24"/>
          <w:szCs w:val="24"/>
        </w:rPr>
        <w:t>за обществения ред при ползване на превозни средства на територията на Община Русе. Същата е приета с</w:t>
      </w:r>
      <w:r w:rsidRPr="00C71330">
        <w:rPr>
          <w:rFonts w:ascii="Times New Roman" w:hAnsi="Times New Roman" w:cs="Times New Roman"/>
          <w:b/>
          <w:sz w:val="24"/>
          <w:szCs w:val="24"/>
        </w:rPr>
        <w:t xml:space="preserve"> </w:t>
      </w:r>
      <w:r>
        <w:rPr>
          <w:rFonts w:ascii="Times New Roman" w:eastAsia="Times New Roman" w:hAnsi="Times New Roman" w:cs="Times New Roman"/>
          <w:sz w:val="24"/>
          <w:szCs w:val="24"/>
        </w:rPr>
        <w:t>Решение №1101 по П</w:t>
      </w:r>
      <w:r w:rsidRPr="00BE00C1">
        <w:rPr>
          <w:rFonts w:ascii="Times New Roman" w:eastAsia="Times New Roman" w:hAnsi="Times New Roman" w:cs="Times New Roman"/>
          <w:sz w:val="24"/>
          <w:szCs w:val="24"/>
        </w:rPr>
        <w:t xml:space="preserve">ротокол №75/10.10.2003 г., изм. с </w:t>
      </w:r>
      <w:r>
        <w:rPr>
          <w:rFonts w:ascii="Times New Roman" w:eastAsia="Times New Roman" w:hAnsi="Times New Roman" w:cs="Times New Roman"/>
          <w:sz w:val="24"/>
          <w:szCs w:val="24"/>
        </w:rPr>
        <w:t>Р</w:t>
      </w:r>
      <w:r w:rsidRPr="00BE00C1">
        <w:rPr>
          <w:rFonts w:ascii="Times New Roman" w:eastAsia="Times New Roman" w:hAnsi="Times New Roman" w:cs="Times New Roman"/>
          <w:sz w:val="24"/>
          <w:szCs w:val="24"/>
        </w:rPr>
        <w:t xml:space="preserve">ешение №169 по </w:t>
      </w:r>
      <w:r>
        <w:rPr>
          <w:rFonts w:ascii="Times New Roman" w:eastAsia="Times New Roman" w:hAnsi="Times New Roman" w:cs="Times New Roman"/>
          <w:sz w:val="24"/>
          <w:szCs w:val="24"/>
        </w:rPr>
        <w:t>П</w:t>
      </w:r>
      <w:r w:rsidRPr="00BE00C1">
        <w:rPr>
          <w:rFonts w:ascii="Times New Roman" w:eastAsia="Times New Roman" w:hAnsi="Times New Roman" w:cs="Times New Roman"/>
          <w:sz w:val="24"/>
          <w:szCs w:val="24"/>
        </w:rPr>
        <w:t xml:space="preserve">ротокол №12 </w:t>
      </w:r>
      <w:r w:rsidR="00FA61AD" w:rsidRPr="00FA61AD">
        <w:rPr>
          <w:rFonts w:ascii="Times New Roman" w:eastAsia="Times New Roman" w:hAnsi="Times New Roman" w:cs="Times New Roman"/>
          <w:sz w:val="24"/>
          <w:szCs w:val="24"/>
        </w:rPr>
        <w:t>от 23.04.2004 г., Р</w:t>
      </w:r>
      <w:r w:rsidRPr="00FA61AD">
        <w:rPr>
          <w:rFonts w:ascii="Times New Roman" w:eastAsia="Times New Roman" w:hAnsi="Times New Roman" w:cs="Times New Roman"/>
          <w:sz w:val="24"/>
          <w:szCs w:val="24"/>
        </w:rPr>
        <w:t xml:space="preserve">ешение №168/16.09.2004 г. на </w:t>
      </w:r>
      <w:r w:rsidR="00FA61AD" w:rsidRPr="00FA61AD">
        <w:rPr>
          <w:rFonts w:ascii="Times New Roman" w:eastAsia="Times New Roman" w:hAnsi="Times New Roman" w:cs="Times New Roman"/>
          <w:sz w:val="24"/>
          <w:szCs w:val="24"/>
        </w:rPr>
        <w:t>РОС, Р</w:t>
      </w:r>
      <w:r w:rsidRPr="00FA61AD">
        <w:rPr>
          <w:rFonts w:ascii="Times New Roman" w:eastAsia="Times New Roman" w:hAnsi="Times New Roman" w:cs="Times New Roman"/>
          <w:sz w:val="24"/>
          <w:szCs w:val="24"/>
        </w:rPr>
        <w:t>ешение №388/12.11.2004 г.,</w:t>
      </w:r>
      <w:r w:rsidR="00FA61AD" w:rsidRPr="00FA61AD">
        <w:rPr>
          <w:rFonts w:ascii="Times New Roman" w:eastAsia="Times New Roman" w:hAnsi="Times New Roman" w:cs="Times New Roman"/>
          <w:sz w:val="24"/>
          <w:szCs w:val="24"/>
        </w:rPr>
        <w:t xml:space="preserve"> Решение №450/22.12.2004, Решение №780/28.01.2010 г., Р</w:t>
      </w:r>
      <w:r w:rsidR="005E1A1A">
        <w:rPr>
          <w:rFonts w:ascii="Times New Roman" w:eastAsia="Times New Roman" w:hAnsi="Times New Roman" w:cs="Times New Roman"/>
          <w:sz w:val="24"/>
          <w:szCs w:val="24"/>
        </w:rPr>
        <w:t>ешение №864/22.04.2010 г., Р</w:t>
      </w:r>
      <w:r w:rsidRPr="00FA61AD">
        <w:rPr>
          <w:rFonts w:ascii="Times New Roman" w:eastAsia="Times New Roman" w:hAnsi="Times New Roman" w:cs="Times New Roman"/>
          <w:sz w:val="24"/>
          <w:szCs w:val="24"/>
        </w:rPr>
        <w:t xml:space="preserve">ешение №1033/18.11.2010 г., </w:t>
      </w:r>
      <w:r w:rsidR="005E1A1A">
        <w:rPr>
          <w:rFonts w:ascii="Times New Roman" w:eastAsia="Times New Roman" w:hAnsi="Times New Roman" w:cs="Times New Roman"/>
          <w:sz w:val="24"/>
          <w:szCs w:val="24"/>
        </w:rPr>
        <w:t>Р</w:t>
      </w:r>
      <w:r w:rsidRPr="00FA61AD">
        <w:rPr>
          <w:rFonts w:ascii="Times New Roman" w:eastAsia="Times New Roman" w:hAnsi="Times New Roman" w:cs="Times New Roman"/>
          <w:sz w:val="24"/>
          <w:szCs w:val="24"/>
        </w:rPr>
        <w:t>ешение №25/17.09.2010г на АС – Русе, в сила от 21.02.2011г,</w:t>
      </w:r>
      <w:r w:rsidR="00FA61AD" w:rsidRPr="00FA61AD">
        <w:rPr>
          <w:rFonts w:ascii="Times New Roman" w:eastAsia="Times New Roman" w:hAnsi="Times New Roman" w:cs="Times New Roman"/>
          <w:sz w:val="24"/>
          <w:szCs w:val="24"/>
        </w:rPr>
        <w:t xml:space="preserve"> Р</w:t>
      </w:r>
      <w:r w:rsidRPr="00FA61AD">
        <w:rPr>
          <w:rFonts w:ascii="Times New Roman" w:eastAsia="Times New Roman" w:hAnsi="Times New Roman" w:cs="Times New Roman"/>
          <w:sz w:val="24"/>
          <w:szCs w:val="24"/>
        </w:rPr>
        <w:t>ешение №1175/14.04.201</w:t>
      </w:r>
      <w:r w:rsidR="00FA61AD" w:rsidRPr="00FA61AD">
        <w:rPr>
          <w:rFonts w:ascii="Times New Roman" w:eastAsia="Times New Roman" w:hAnsi="Times New Roman" w:cs="Times New Roman"/>
          <w:sz w:val="24"/>
          <w:szCs w:val="24"/>
        </w:rPr>
        <w:t>1 г., Р</w:t>
      </w:r>
      <w:r w:rsidRPr="00FA61AD">
        <w:rPr>
          <w:rFonts w:ascii="Times New Roman" w:eastAsia="Times New Roman" w:hAnsi="Times New Roman" w:cs="Times New Roman"/>
          <w:sz w:val="24"/>
          <w:szCs w:val="24"/>
        </w:rPr>
        <w:t>ешение №</w:t>
      </w:r>
      <w:r w:rsidR="00FA61AD" w:rsidRPr="00FA61AD">
        <w:rPr>
          <w:rFonts w:ascii="Times New Roman" w:eastAsia="Times New Roman" w:hAnsi="Times New Roman" w:cs="Times New Roman"/>
          <w:sz w:val="24"/>
          <w:szCs w:val="24"/>
        </w:rPr>
        <w:t>225/21.06.2012 г., Р</w:t>
      </w:r>
      <w:r w:rsidRPr="00FA61AD">
        <w:rPr>
          <w:rFonts w:ascii="Times New Roman" w:eastAsia="Times New Roman" w:hAnsi="Times New Roman" w:cs="Times New Roman"/>
          <w:sz w:val="24"/>
          <w:szCs w:val="24"/>
        </w:rPr>
        <w:t xml:space="preserve">ешение №445/24.01.2013 г., </w:t>
      </w:r>
      <w:r w:rsidR="00FA61AD" w:rsidRPr="00FA61AD">
        <w:rPr>
          <w:rFonts w:ascii="Times New Roman" w:eastAsia="Times New Roman" w:hAnsi="Times New Roman" w:cs="Times New Roman"/>
          <w:sz w:val="24"/>
          <w:szCs w:val="24"/>
        </w:rPr>
        <w:t>Р</w:t>
      </w:r>
      <w:r w:rsidRPr="00FA61AD">
        <w:rPr>
          <w:rFonts w:ascii="Times New Roman" w:eastAsia="Times New Roman" w:hAnsi="Times New Roman" w:cs="Times New Roman"/>
          <w:sz w:val="24"/>
          <w:szCs w:val="24"/>
        </w:rPr>
        <w:t xml:space="preserve">ешение №334/19.09.2016 г. изм. с </w:t>
      </w:r>
      <w:r w:rsidR="00FA61AD" w:rsidRPr="00FA61AD">
        <w:rPr>
          <w:rFonts w:ascii="Times New Roman" w:eastAsia="Times New Roman" w:hAnsi="Times New Roman" w:cs="Times New Roman"/>
          <w:sz w:val="24"/>
          <w:szCs w:val="24"/>
        </w:rPr>
        <w:t>Р</w:t>
      </w:r>
      <w:r w:rsidRPr="00FA61AD">
        <w:rPr>
          <w:rFonts w:ascii="Times New Roman" w:eastAsia="Times New Roman" w:hAnsi="Times New Roman" w:cs="Times New Roman"/>
          <w:sz w:val="24"/>
          <w:szCs w:val="24"/>
        </w:rPr>
        <w:t>ешение №831 по Протокол №33/19.04.2018 г.</w:t>
      </w:r>
      <w:r w:rsidR="00FA61AD" w:rsidRPr="00FA61AD">
        <w:rPr>
          <w:rFonts w:ascii="Times New Roman" w:eastAsia="Times New Roman" w:hAnsi="Times New Roman" w:cs="Times New Roman"/>
          <w:sz w:val="24"/>
          <w:szCs w:val="24"/>
        </w:rPr>
        <w:t>, изм. с Р</w:t>
      </w:r>
      <w:r w:rsidRPr="00FA61AD">
        <w:rPr>
          <w:rFonts w:ascii="Times New Roman" w:eastAsia="Times New Roman" w:hAnsi="Times New Roman" w:cs="Times New Roman"/>
          <w:sz w:val="24"/>
          <w:szCs w:val="24"/>
        </w:rPr>
        <w:t>ешение №1030 по Протокол №40/13.12.2018</w:t>
      </w:r>
      <w:r w:rsidR="00FA61AD" w:rsidRPr="00FA61AD">
        <w:rPr>
          <w:rFonts w:ascii="Times New Roman" w:eastAsia="Times New Roman" w:hAnsi="Times New Roman" w:cs="Times New Roman"/>
          <w:sz w:val="24"/>
          <w:szCs w:val="24"/>
        </w:rPr>
        <w:t xml:space="preserve"> г., Р</w:t>
      </w:r>
      <w:r w:rsidRPr="00FA61AD">
        <w:rPr>
          <w:rFonts w:ascii="Times New Roman" w:eastAsia="Times New Roman" w:hAnsi="Times New Roman" w:cs="Times New Roman"/>
          <w:sz w:val="24"/>
          <w:szCs w:val="24"/>
        </w:rPr>
        <w:t xml:space="preserve">ешение №1247/19.09.2019 г. </w:t>
      </w:r>
      <w:r w:rsidRPr="00FA61AD">
        <w:rPr>
          <w:rFonts w:ascii="Times New Roman" w:hAnsi="Times New Roman" w:cs="Times New Roman"/>
          <w:sz w:val="24"/>
          <w:szCs w:val="24"/>
        </w:rPr>
        <w:t>от Общински съвет Русе.</w:t>
      </w:r>
    </w:p>
    <w:p w14:paraId="31FD8E35" w14:textId="7438C283" w:rsidR="00C71330" w:rsidRPr="00C71330" w:rsidRDefault="005E1A1A" w:rsidP="001A5C5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bg-BG"/>
        </w:rPr>
        <w:t>Основната причина, която</w:t>
      </w:r>
      <w:r w:rsidR="00C71330">
        <w:rPr>
          <w:rFonts w:ascii="Times New Roman" w:eastAsia="Times New Roman" w:hAnsi="Times New Roman" w:cs="Times New Roman"/>
          <w:sz w:val="24"/>
          <w:szCs w:val="24"/>
          <w:lang w:eastAsia="bg-BG"/>
        </w:rPr>
        <w:t xml:space="preserve"> налага текстовете в </w:t>
      </w:r>
      <w:r w:rsidR="00C71330" w:rsidRPr="00227182">
        <w:rPr>
          <w:rFonts w:ascii="Times New Roman" w:hAnsi="Times New Roman" w:cs="Times New Roman"/>
          <w:bCs/>
          <w:sz w:val="24"/>
          <w:szCs w:val="24"/>
        </w:rPr>
        <w:t>действащата Наредба №18</w:t>
      </w:r>
      <w:r w:rsidR="00C71330">
        <w:rPr>
          <w:rFonts w:ascii="Times New Roman" w:hAnsi="Times New Roman" w:cs="Times New Roman"/>
          <w:bCs/>
          <w:sz w:val="24"/>
          <w:szCs w:val="24"/>
        </w:rPr>
        <w:t xml:space="preserve"> да бъдат </w:t>
      </w:r>
      <w:r w:rsidR="00C71330" w:rsidRPr="00227182">
        <w:rPr>
          <w:rFonts w:ascii="Times New Roman" w:hAnsi="Times New Roman" w:cs="Times New Roman"/>
          <w:bCs/>
          <w:sz w:val="24"/>
          <w:szCs w:val="24"/>
        </w:rPr>
        <w:t>актуализирани</w:t>
      </w:r>
      <w:r w:rsidR="005A3EED">
        <w:rPr>
          <w:rFonts w:ascii="Times New Roman" w:hAnsi="Times New Roman" w:cs="Times New Roman"/>
          <w:bCs/>
          <w:sz w:val="24"/>
          <w:szCs w:val="24"/>
        </w:rPr>
        <w:t xml:space="preserve"> и</w:t>
      </w:r>
      <w:r w:rsidR="00C71330" w:rsidRPr="00227182">
        <w:rPr>
          <w:rFonts w:ascii="Times New Roman" w:hAnsi="Times New Roman" w:cs="Times New Roman"/>
          <w:bCs/>
          <w:sz w:val="24"/>
          <w:szCs w:val="24"/>
        </w:rPr>
        <w:t xml:space="preserve"> прецизирани</w:t>
      </w:r>
      <w:r w:rsidR="00C71330">
        <w:rPr>
          <w:rFonts w:ascii="Times New Roman" w:hAnsi="Times New Roman" w:cs="Times New Roman"/>
          <w:bCs/>
          <w:sz w:val="24"/>
          <w:szCs w:val="24"/>
        </w:rPr>
        <w:t xml:space="preserve"> </w:t>
      </w:r>
      <w:r>
        <w:rPr>
          <w:rFonts w:ascii="Times New Roman" w:hAnsi="Times New Roman" w:cs="Times New Roman"/>
          <w:bCs/>
          <w:sz w:val="24"/>
          <w:szCs w:val="24"/>
        </w:rPr>
        <w:t>е</w:t>
      </w:r>
      <w:r w:rsidR="005A3EED">
        <w:rPr>
          <w:rFonts w:ascii="Times New Roman" w:hAnsi="Times New Roman" w:cs="Times New Roman"/>
          <w:bCs/>
          <w:sz w:val="24"/>
          <w:szCs w:val="24"/>
        </w:rPr>
        <w:t xml:space="preserve"> същите да са</w:t>
      </w:r>
      <w:r w:rsidR="00C71330">
        <w:rPr>
          <w:rFonts w:ascii="Times New Roman" w:hAnsi="Times New Roman" w:cs="Times New Roman"/>
          <w:bCs/>
          <w:sz w:val="24"/>
          <w:szCs w:val="24"/>
        </w:rPr>
        <w:t xml:space="preserve"> съобразени с </w:t>
      </w:r>
      <w:r w:rsidR="00156D07">
        <w:rPr>
          <w:rFonts w:ascii="Times New Roman" w:hAnsi="Times New Roman" w:cs="Times New Roman"/>
          <w:bCs/>
          <w:sz w:val="24"/>
          <w:szCs w:val="24"/>
        </w:rPr>
        <w:t xml:space="preserve">промените </w:t>
      </w:r>
      <w:r w:rsidR="005A3EED">
        <w:rPr>
          <w:rFonts w:ascii="Times New Roman" w:hAnsi="Times New Roman" w:cs="Times New Roman"/>
          <w:bCs/>
          <w:sz w:val="24"/>
          <w:szCs w:val="24"/>
        </w:rPr>
        <w:t xml:space="preserve">на </w:t>
      </w:r>
      <w:r w:rsidR="005A3EED">
        <w:rPr>
          <w:rFonts w:ascii="Times New Roman" w:eastAsia="Times New Roman" w:hAnsi="Times New Roman" w:cs="Times New Roman"/>
          <w:sz w:val="24"/>
          <w:szCs w:val="24"/>
          <w:lang w:eastAsia="bg-BG"/>
        </w:rPr>
        <w:t>Закона за движение по пътищата (</w:t>
      </w:r>
      <w:r w:rsidR="005A3EED" w:rsidRPr="00227182">
        <w:rPr>
          <w:rFonts w:ascii="Times New Roman" w:eastAsia="Times New Roman" w:hAnsi="Times New Roman" w:cs="Times New Roman"/>
          <w:sz w:val="24"/>
          <w:szCs w:val="24"/>
          <w:lang w:eastAsia="bg-BG"/>
        </w:rPr>
        <w:t>ЗДвП</w:t>
      </w:r>
      <w:r w:rsidR="005A3EED">
        <w:rPr>
          <w:rFonts w:ascii="Times New Roman" w:eastAsia="Times New Roman" w:hAnsi="Times New Roman" w:cs="Times New Roman"/>
          <w:sz w:val="24"/>
          <w:szCs w:val="24"/>
          <w:lang w:eastAsia="bg-BG"/>
        </w:rPr>
        <w:t xml:space="preserve">), както и други нормативни актове регламентиращи </w:t>
      </w:r>
      <w:r w:rsidR="00156D07">
        <w:rPr>
          <w:rFonts w:ascii="Times New Roman" w:eastAsia="Times New Roman" w:hAnsi="Times New Roman" w:cs="Times New Roman"/>
          <w:sz w:val="24"/>
          <w:szCs w:val="24"/>
          <w:lang w:eastAsia="bg-BG"/>
        </w:rPr>
        <w:t>обществените отношения, предмет на подзаконовия нормативен акт</w:t>
      </w:r>
      <w:r>
        <w:rPr>
          <w:rFonts w:ascii="Times New Roman" w:hAnsi="Times New Roman" w:cs="Times New Roman"/>
          <w:bCs/>
          <w:sz w:val="24"/>
          <w:szCs w:val="24"/>
        </w:rPr>
        <w:t xml:space="preserve">. </w:t>
      </w:r>
      <w:r w:rsidR="00C71330">
        <w:rPr>
          <w:rFonts w:ascii="Times New Roman" w:hAnsi="Times New Roman" w:cs="Times New Roman"/>
          <w:bCs/>
          <w:sz w:val="24"/>
          <w:szCs w:val="24"/>
        </w:rPr>
        <w:t>В направеното предложение са и</w:t>
      </w:r>
      <w:r w:rsidR="00C71330" w:rsidRPr="00227182">
        <w:rPr>
          <w:rFonts w:ascii="Times New Roman" w:hAnsi="Times New Roman" w:cs="Times New Roman"/>
          <w:sz w:val="24"/>
          <w:szCs w:val="24"/>
        </w:rPr>
        <w:t xml:space="preserve">зчистени </w:t>
      </w:r>
      <w:r w:rsidR="00C71330" w:rsidRPr="00227182">
        <w:rPr>
          <w:rFonts w:ascii="Times New Roman" w:eastAsia="Times New Roman" w:hAnsi="Times New Roman" w:cs="Times New Roman"/>
          <w:sz w:val="24"/>
          <w:szCs w:val="24"/>
          <w:lang w:eastAsia="bg-BG"/>
        </w:rPr>
        <w:t xml:space="preserve">стилистични неточности и </w:t>
      </w:r>
      <w:r w:rsidR="00C71330">
        <w:rPr>
          <w:rFonts w:ascii="Times New Roman" w:eastAsia="Times New Roman" w:hAnsi="Times New Roman" w:cs="Times New Roman"/>
          <w:sz w:val="24"/>
          <w:szCs w:val="24"/>
          <w:lang w:eastAsia="bg-BG"/>
        </w:rPr>
        <w:t xml:space="preserve">са извършени </w:t>
      </w:r>
      <w:r w:rsidR="00C71330" w:rsidRPr="00227182">
        <w:rPr>
          <w:rFonts w:ascii="Times New Roman" w:eastAsia="Times New Roman" w:hAnsi="Times New Roman" w:cs="Times New Roman"/>
          <w:sz w:val="24"/>
          <w:szCs w:val="24"/>
          <w:lang w:eastAsia="bg-BG"/>
        </w:rPr>
        <w:t>редакционни промени</w:t>
      </w:r>
      <w:r w:rsidR="00C71330">
        <w:rPr>
          <w:rFonts w:ascii="Times New Roman" w:eastAsia="Times New Roman" w:hAnsi="Times New Roman" w:cs="Times New Roman"/>
          <w:sz w:val="24"/>
          <w:szCs w:val="24"/>
          <w:lang w:eastAsia="bg-BG"/>
        </w:rPr>
        <w:t>,</w:t>
      </w:r>
      <w:r w:rsidR="00C71330" w:rsidRPr="00C71330">
        <w:rPr>
          <w:rFonts w:ascii="Times New Roman" w:hAnsi="Times New Roman" w:cs="Times New Roman"/>
          <w:sz w:val="24"/>
          <w:szCs w:val="24"/>
        </w:rPr>
        <w:t xml:space="preserve"> установени при прилагането на </w:t>
      </w:r>
      <w:r w:rsidR="002E5D99">
        <w:rPr>
          <w:rFonts w:ascii="Times New Roman" w:hAnsi="Times New Roman" w:cs="Times New Roman"/>
          <w:sz w:val="24"/>
          <w:szCs w:val="24"/>
        </w:rPr>
        <w:t xml:space="preserve">действащата такава </w:t>
      </w:r>
      <w:r w:rsidR="00C71330" w:rsidRPr="00C71330">
        <w:rPr>
          <w:rFonts w:ascii="Times New Roman" w:hAnsi="Times New Roman" w:cs="Times New Roman"/>
          <w:sz w:val="24"/>
          <w:szCs w:val="24"/>
        </w:rPr>
        <w:t xml:space="preserve"> от ОП „Комунални дейности“ и от СЗ „КООРС“.</w:t>
      </w:r>
      <w:r w:rsidR="003B2477">
        <w:rPr>
          <w:rFonts w:ascii="Times New Roman" w:hAnsi="Times New Roman" w:cs="Times New Roman"/>
          <w:sz w:val="24"/>
          <w:szCs w:val="24"/>
        </w:rPr>
        <w:t xml:space="preserve"> Поради нарастващата необходимост от предприемане на мерки по отношение </w:t>
      </w:r>
      <w:r w:rsidR="003B2477" w:rsidRPr="003B2477">
        <w:rPr>
          <w:rFonts w:ascii="Times New Roman" w:hAnsi="Times New Roman" w:cs="Times New Roman"/>
          <w:bCs/>
          <w:color w:val="333333"/>
          <w:sz w:val="24"/>
          <w:szCs w:val="24"/>
        </w:rPr>
        <w:t>з</w:t>
      </w:r>
      <w:r w:rsidR="003B2477" w:rsidRPr="00BD37CD">
        <w:rPr>
          <w:rFonts w:ascii="Times New Roman" w:hAnsi="Times New Roman" w:cs="Times New Roman"/>
          <w:bCs/>
          <w:color w:val="333333"/>
          <w:sz w:val="24"/>
          <w:szCs w:val="24"/>
        </w:rPr>
        <w:t>амърсяването на въздуха</w:t>
      </w:r>
      <w:r w:rsidR="003B2477">
        <w:rPr>
          <w:rFonts w:ascii="Times New Roman" w:hAnsi="Times New Roman" w:cs="Times New Roman"/>
          <w:bCs/>
          <w:color w:val="333333"/>
          <w:sz w:val="24"/>
          <w:szCs w:val="24"/>
        </w:rPr>
        <w:t>, което от своя страна</w:t>
      </w:r>
      <w:r w:rsidR="003B2477" w:rsidRPr="00BD37CD">
        <w:rPr>
          <w:rFonts w:ascii="Times New Roman" w:hAnsi="Times New Roman" w:cs="Times New Roman"/>
          <w:bCs/>
          <w:color w:val="333333"/>
          <w:sz w:val="24"/>
          <w:szCs w:val="24"/>
        </w:rPr>
        <w:t xml:space="preserve"> вреди на човешкото здраве и на околната среда</w:t>
      </w:r>
      <w:r w:rsidR="003B2477">
        <w:rPr>
          <w:rFonts w:ascii="Times New Roman" w:hAnsi="Times New Roman" w:cs="Times New Roman"/>
          <w:bCs/>
          <w:color w:val="333333"/>
          <w:sz w:val="24"/>
          <w:szCs w:val="24"/>
        </w:rPr>
        <w:t>,</w:t>
      </w:r>
      <w:r w:rsidR="003B2477">
        <w:rPr>
          <w:rFonts w:ascii="Times New Roman" w:hAnsi="Times New Roman" w:cs="Times New Roman"/>
          <w:sz w:val="24"/>
          <w:szCs w:val="24"/>
        </w:rPr>
        <w:t xml:space="preserve"> са п</w:t>
      </w:r>
      <w:r w:rsidR="003B2477">
        <w:rPr>
          <w:rFonts w:ascii="Times New Roman" w:eastAsia="Calibri" w:hAnsi="Times New Roman" w:cs="Times New Roman"/>
          <w:iCs/>
          <w:sz w:val="24"/>
          <w:szCs w:val="24"/>
        </w:rPr>
        <w:t>редложени</w:t>
      </w:r>
      <w:r w:rsidR="002E5D99" w:rsidRPr="002E5D99">
        <w:rPr>
          <w:rFonts w:ascii="Times New Roman" w:eastAsia="Calibri" w:hAnsi="Times New Roman" w:cs="Times New Roman"/>
          <w:iCs/>
          <w:sz w:val="24"/>
          <w:szCs w:val="24"/>
        </w:rPr>
        <w:t xml:space="preserve"> нови моменти, касаещи </w:t>
      </w:r>
      <w:r w:rsidR="003B2477">
        <w:rPr>
          <w:rFonts w:ascii="Times New Roman" w:eastAsia="Calibri" w:hAnsi="Times New Roman" w:cs="Times New Roman"/>
          <w:iCs/>
          <w:sz w:val="24"/>
          <w:szCs w:val="24"/>
        </w:rPr>
        <w:t xml:space="preserve">престоя и </w:t>
      </w:r>
      <w:r w:rsidR="002E5D99" w:rsidRPr="002E5D99">
        <w:rPr>
          <w:rFonts w:ascii="Times New Roman" w:eastAsia="Calibri" w:hAnsi="Times New Roman" w:cs="Times New Roman"/>
          <w:iCs/>
          <w:sz w:val="24"/>
          <w:szCs w:val="24"/>
        </w:rPr>
        <w:lastRenderedPageBreak/>
        <w:t>паркирането на места</w:t>
      </w:r>
      <w:r w:rsidR="002E5D99">
        <w:rPr>
          <w:rFonts w:ascii="Times New Roman" w:eastAsia="Calibri" w:hAnsi="Times New Roman" w:cs="Times New Roman"/>
          <w:iCs/>
          <w:sz w:val="24"/>
          <w:szCs w:val="24"/>
        </w:rPr>
        <w:t>та</w:t>
      </w:r>
      <w:r w:rsidR="002E5D99" w:rsidRPr="002E5D99">
        <w:rPr>
          <w:rFonts w:ascii="Times New Roman" w:eastAsia="Calibri" w:hAnsi="Times New Roman" w:cs="Times New Roman"/>
          <w:iCs/>
          <w:sz w:val="24"/>
          <w:szCs w:val="24"/>
        </w:rPr>
        <w:t xml:space="preserve"> за платено паркиране в Централна градска част (ЦГЧ), редът и начина на заплащане п</w:t>
      </w:r>
      <w:r w:rsidR="002E5D99">
        <w:rPr>
          <w:rFonts w:ascii="Times New Roman" w:eastAsia="Calibri" w:hAnsi="Times New Roman" w:cs="Times New Roman"/>
          <w:iCs/>
          <w:sz w:val="24"/>
          <w:szCs w:val="24"/>
        </w:rPr>
        <w:t>ри ползването им, както</w:t>
      </w:r>
      <w:r w:rsidR="002E5D99" w:rsidRPr="002E5D99">
        <w:rPr>
          <w:rFonts w:ascii="Times New Roman" w:eastAsia="Calibri" w:hAnsi="Times New Roman" w:cs="Times New Roman"/>
          <w:iCs/>
          <w:sz w:val="24"/>
          <w:szCs w:val="24"/>
        </w:rPr>
        <w:t xml:space="preserve"> и режими на платено паркиране.</w:t>
      </w:r>
    </w:p>
    <w:p w14:paraId="5CB2AA5B" w14:textId="408B15B9" w:rsidR="001B1679" w:rsidRPr="00CB12FD" w:rsidRDefault="001B1679" w:rsidP="001A5C52">
      <w:pPr>
        <w:spacing w:after="0" w:line="240" w:lineRule="auto"/>
        <w:ind w:firstLine="708"/>
        <w:jc w:val="both"/>
        <w:rPr>
          <w:rFonts w:ascii="Times New Roman" w:hAnsi="Times New Roman" w:cs="Times New Roman"/>
          <w:bCs/>
          <w:iCs/>
          <w:sz w:val="24"/>
          <w:szCs w:val="24"/>
        </w:rPr>
      </w:pPr>
      <w:r>
        <w:rPr>
          <w:rFonts w:ascii="Times New Roman" w:hAnsi="Times New Roman" w:cs="Times New Roman"/>
          <w:iCs/>
          <w:sz w:val="24"/>
          <w:szCs w:val="24"/>
        </w:rPr>
        <w:t xml:space="preserve">Целта е </w:t>
      </w:r>
      <w:r w:rsidR="00AA1E48">
        <w:rPr>
          <w:rFonts w:ascii="Times New Roman" w:hAnsi="Times New Roman" w:cs="Times New Roman"/>
          <w:iCs/>
          <w:sz w:val="24"/>
          <w:szCs w:val="24"/>
        </w:rPr>
        <w:t xml:space="preserve">насърчаване гражданите и гостите на Община Русе към използването на обществения транспорт за превоз на пътници, </w:t>
      </w:r>
      <w:r w:rsidRPr="001B1679">
        <w:rPr>
          <w:rFonts w:ascii="Times New Roman" w:hAnsi="Times New Roman" w:cs="Times New Roman"/>
          <w:iCs/>
          <w:sz w:val="24"/>
          <w:szCs w:val="24"/>
        </w:rPr>
        <w:t xml:space="preserve">осигуряване на оптимален режим за паркиране на пътни превозни </w:t>
      </w:r>
      <w:r w:rsidRPr="00E44B19">
        <w:rPr>
          <w:rFonts w:ascii="Times New Roman" w:hAnsi="Times New Roman" w:cs="Times New Roman"/>
          <w:iCs/>
          <w:sz w:val="24"/>
          <w:szCs w:val="24"/>
        </w:rPr>
        <w:t xml:space="preserve">средства, осъществяване на ефективен контрол върху движението и паркирането, както и да бъде изпълнен един </w:t>
      </w:r>
      <w:r w:rsidRPr="00E44B19">
        <w:rPr>
          <w:rFonts w:ascii="Times New Roman" w:hAnsi="Times New Roman" w:cs="Times New Roman"/>
          <w:bCs/>
          <w:iCs/>
          <w:sz w:val="24"/>
          <w:szCs w:val="24"/>
        </w:rPr>
        <w:t>от о</w:t>
      </w:r>
      <w:r w:rsidR="005E316D">
        <w:rPr>
          <w:rFonts w:ascii="Times New Roman" w:hAnsi="Times New Roman" w:cs="Times New Roman"/>
          <w:bCs/>
          <w:iCs/>
          <w:sz w:val="24"/>
          <w:szCs w:val="24"/>
        </w:rPr>
        <w:t xml:space="preserve">сновните приоритети на общината, а именно </w:t>
      </w:r>
      <w:r w:rsidRPr="00E44B19">
        <w:rPr>
          <w:rFonts w:ascii="Times New Roman" w:hAnsi="Times New Roman" w:cs="Times New Roman"/>
          <w:bCs/>
          <w:iCs/>
          <w:sz w:val="24"/>
          <w:szCs w:val="24"/>
        </w:rPr>
        <w:t>осигуряване</w:t>
      </w:r>
      <w:r>
        <w:rPr>
          <w:rFonts w:ascii="Times New Roman" w:hAnsi="Times New Roman" w:cs="Times New Roman"/>
          <w:bCs/>
          <w:iCs/>
          <w:sz w:val="24"/>
          <w:szCs w:val="24"/>
        </w:rPr>
        <w:t xml:space="preserve"> б</w:t>
      </w:r>
      <w:r w:rsidRPr="00CB12FD">
        <w:rPr>
          <w:rFonts w:ascii="Times New Roman" w:hAnsi="Times New Roman" w:cs="Times New Roman"/>
          <w:bCs/>
          <w:iCs/>
          <w:sz w:val="24"/>
          <w:szCs w:val="24"/>
        </w:rPr>
        <w:t>езопа</w:t>
      </w:r>
      <w:r>
        <w:rPr>
          <w:rFonts w:ascii="Times New Roman" w:hAnsi="Times New Roman" w:cs="Times New Roman"/>
          <w:bCs/>
          <w:iCs/>
          <w:sz w:val="24"/>
          <w:szCs w:val="24"/>
        </w:rPr>
        <w:t>сността на движението по пътищата, явяваща се</w:t>
      </w:r>
      <w:r w:rsidRPr="00CB12FD">
        <w:rPr>
          <w:rFonts w:ascii="Times New Roman" w:hAnsi="Times New Roman" w:cs="Times New Roman"/>
          <w:bCs/>
          <w:iCs/>
          <w:sz w:val="24"/>
          <w:szCs w:val="24"/>
        </w:rPr>
        <w:t xml:space="preserve"> състояние на системата човек – превозно средст</w:t>
      </w:r>
      <w:r>
        <w:rPr>
          <w:rFonts w:ascii="Times New Roman" w:hAnsi="Times New Roman" w:cs="Times New Roman"/>
          <w:bCs/>
          <w:iCs/>
          <w:sz w:val="24"/>
          <w:szCs w:val="24"/>
        </w:rPr>
        <w:t>во – път – среда</w:t>
      </w:r>
      <w:r w:rsidR="003E1C9F">
        <w:rPr>
          <w:rFonts w:ascii="Times New Roman" w:hAnsi="Times New Roman" w:cs="Times New Roman"/>
          <w:bCs/>
          <w:iCs/>
          <w:sz w:val="24"/>
          <w:szCs w:val="24"/>
        </w:rPr>
        <w:t>.</w:t>
      </w:r>
      <w:r w:rsidR="00ED2029">
        <w:rPr>
          <w:rFonts w:ascii="Times New Roman" w:hAnsi="Times New Roman" w:cs="Times New Roman"/>
          <w:bCs/>
          <w:iCs/>
          <w:sz w:val="24"/>
          <w:szCs w:val="24"/>
        </w:rPr>
        <w:t xml:space="preserve"> </w:t>
      </w:r>
      <w:r w:rsidR="00ED2029" w:rsidRPr="00ED2029">
        <w:rPr>
          <w:rFonts w:ascii="Times New Roman" w:eastAsia="Times New Roman" w:hAnsi="Times New Roman" w:cs="Times New Roman"/>
          <w:sz w:val="24"/>
          <w:szCs w:val="24"/>
          <w:lang w:eastAsia="bg-BG"/>
        </w:rPr>
        <w:t>Оптималното управление на трафика ще допринесе и за</w:t>
      </w:r>
      <w:r w:rsidR="00ED2029">
        <w:rPr>
          <w:rFonts w:ascii="Times New Roman" w:eastAsia="Times New Roman" w:hAnsi="Times New Roman" w:cs="Times New Roman"/>
          <w:sz w:val="24"/>
          <w:szCs w:val="24"/>
          <w:lang w:eastAsia="bg-BG"/>
        </w:rPr>
        <w:t xml:space="preserve"> </w:t>
      </w:r>
      <w:r w:rsidR="00ED2029" w:rsidRPr="00ED2029">
        <w:rPr>
          <w:rFonts w:ascii="Times New Roman" w:eastAsia="Times New Roman" w:hAnsi="Times New Roman" w:cs="Times New Roman"/>
          <w:sz w:val="24"/>
          <w:szCs w:val="24"/>
          <w:lang w:eastAsia="bg-BG"/>
        </w:rPr>
        <w:t>опазване на околната среда на Община</w:t>
      </w:r>
      <w:r w:rsidR="00ED2029">
        <w:rPr>
          <w:rFonts w:ascii="Times New Roman" w:eastAsia="Times New Roman" w:hAnsi="Times New Roman" w:cs="Times New Roman"/>
          <w:sz w:val="24"/>
          <w:szCs w:val="24"/>
          <w:lang w:eastAsia="bg-BG"/>
        </w:rPr>
        <w:t xml:space="preserve"> Русе.</w:t>
      </w:r>
    </w:p>
    <w:p w14:paraId="498F0343" w14:textId="1653F763" w:rsidR="00D76656" w:rsidRPr="00ED5AF1" w:rsidRDefault="00661784" w:rsidP="001A5C52">
      <w:pPr>
        <w:spacing w:after="0" w:line="240" w:lineRule="auto"/>
        <w:ind w:firstLine="709"/>
        <w:jc w:val="both"/>
        <w:rPr>
          <w:rFonts w:ascii="Times New Roman" w:hAnsi="Times New Roman" w:cs="Times New Roman"/>
          <w:iCs/>
          <w:sz w:val="24"/>
          <w:szCs w:val="24"/>
        </w:rPr>
      </w:pPr>
      <w:r w:rsidRPr="00661784">
        <w:rPr>
          <w:rFonts w:ascii="Times New Roman" w:hAnsi="Times New Roman" w:cs="Times New Roman"/>
          <w:iCs/>
          <w:sz w:val="24"/>
          <w:szCs w:val="24"/>
        </w:rPr>
        <w:t xml:space="preserve">Друга причина за </w:t>
      </w:r>
      <w:r w:rsidR="00156D07">
        <w:rPr>
          <w:rFonts w:ascii="Times New Roman" w:hAnsi="Times New Roman" w:cs="Times New Roman"/>
          <w:iCs/>
          <w:sz w:val="24"/>
          <w:szCs w:val="24"/>
        </w:rPr>
        <w:t>предлаганите</w:t>
      </w:r>
      <w:r w:rsidRPr="00661784">
        <w:rPr>
          <w:rFonts w:ascii="Times New Roman" w:hAnsi="Times New Roman" w:cs="Times New Roman"/>
          <w:iCs/>
          <w:sz w:val="24"/>
          <w:szCs w:val="24"/>
        </w:rPr>
        <w:t xml:space="preserve"> пром</w:t>
      </w:r>
      <w:r w:rsidR="00156D07">
        <w:rPr>
          <w:rFonts w:ascii="Times New Roman" w:hAnsi="Times New Roman" w:cs="Times New Roman"/>
          <w:iCs/>
          <w:sz w:val="24"/>
          <w:szCs w:val="24"/>
        </w:rPr>
        <w:t>е</w:t>
      </w:r>
      <w:r w:rsidRPr="00661784">
        <w:rPr>
          <w:rFonts w:ascii="Times New Roman" w:hAnsi="Times New Roman" w:cs="Times New Roman"/>
          <w:iCs/>
          <w:sz w:val="24"/>
          <w:szCs w:val="24"/>
        </w:rPr>
        <w:t>н</w:t>
      </w:r>
      <w:r w:rsidR="00156D07">
        <w:rPr>
          <w:rFonts w:ascii="Times New Roman" w:hAnsi="Times New Roman" w:cs="Times New Roman"/>
          <w:iCs/>
          <w:sz w:val="24"/>
          <w:szCs w:val="24"/>
        </w:rPr>
        <w:t>и</w:t>
      </w:r>
      <w:r>
        <w:rPr>
          <w:rFonts w:ascii="Times New Roman" w:hAnsi="Times New Roman" w:cs="Times New Roman"/>
          <w:iCs/>
          <w:sz w:val="24"/>
          <w:szCs w:val="24"/>
        </w:rPr>
        <w:t xml:space="preserve"> </w:t>
      </w:r>
      <w:r w:rsidR="008C7244">
        <w:rPr>
          <w:rFonts w:ascii="Times New Roman" w:hAnsi="Times New Roman" w:cs="Times New Roman"/>
          <w:iCs/>
          <w:sz w:val="24"/>
          <w:szCs w:val="24"/>
        </w:rPr>
        <w:t xml:space="preserve">и нови моменти </w:t>
      </w:r>
      <w:r>
        <w:rPr>
          <w:rFonts w:ascii="Times New Roman" w:hAnsi="Times New Roman" w:cs="Times New Roman"/>
          <w:iCs/>
          <w:sz w:val="24"/>
          <w:szCs w:val="24"/>
        </w:rPr>
        <w:t xml:space="preserve">е </w:t>
      </w:r>
      <w:r w:rsidR="008E761F">
        <w:rPr>
          <w:rFonts w:ascii="Times New Roman" w:hAnsi="Times New Roman" w:cs="Times New Roman"/>
          <w:iCs/>
          <w:sz w:val="24"/>
          <w:szCs w:val="24"/>
        </w:rPr>
        <w:t>разширяване начините на заплащане</w:t>
      </w:r>
      <w:r w:rsidR="00EB3A18">
        <w:rPr>
          <w:rFonts w:ascii="Times New Roman" w:hAnsi="Times New Roman" w:cs="Times New Roman"/>
          <w:iCs/>
          <w:sz w:val="24"/>
          <w:szCs w:val="24"/>
        </w:rPr>
        <w:t xml:space="preserve"> при </w:t>
      </w:r>
      <w:r w:rsidR="00EB3A18" w:rsidRPr="008B07FD">
        <w:rPr>
          <w:rFonts w:ascii="Times New Roman" w:eastAsia="Times New Roman" w:hAnsi="Times New Roman" w:cs="Times New Roman"/>
          <w:sz w:val="24"/>
          <w:szCs w:val="24"/>
          <w:lang w:eastAsia="bg-BG"/>
        </w:rPr>
        <w:t>ползва</w:t>
      </w:r>
      <w:r w:rsidR="00EB3A18">
        <w:rPr>
          <w:rFonts w:ascii="Times New Roman" w:eastAsia="Times New Roman" w:hAnsi="Times New Roman" w:cs="Times New Roman"/>
          <w:sz w:val="24"/>
          <w:szCs w:val="24"/>
          <w:lang w:eastAsia="bg-BG"/>
        </w:rPr>
        <w:t>не</w:t>
      </w:r>
      <w:r w:rsidR="00EB3A18" w:rsidRPr="008B07FD">
        <w:rPr>
          <w:rFonts w:ascii="Times New Roman" w:eastAsia="Times New Roman" w:hAnsi="Times New Roman" w:cs="Times New Roman"/>
          <w:sz w:val="24"/>
          <w:szCs w:val="24"/>
          <w:lang w:eastAsia="bg-BG"/>
        </w:rPr>
        <w:t xml:space="preserve"> </w:t>
      </w:r>
      <w:r w:rsidR="00EB3A18">
        <w:rPr>
          <w:rFonts w:ascii="Times New Roman" w:eastAsia="Times New Roman" w:hAnsi="Times New Roman" w:cs="Times New Roman"/>
          <w:sz w:val="24"/>
          <w:szCs w:val="24"/>
          <w:lang w:eastAsia="bg-BG"/>
        </w:rPr>
        <w:t>местата за платено паркиране</w:t>
      </w:r>
      <w:r w:rsidR="00EB3A18">
        <w:rPr>
          <w:rFonts w:ascii="Times New Roman" w:hAnsi="Times New Roman" w:cs="Times New Roman"/>
          <w:iCs/>
          <w:sz w:val="24"/>
          <w:szCs w:val="24"/>
        </w:rPr>
        <w:t xml:space="preserve"> в ЦГЧ</w:t>
      </w:r>
      <w:r w:rsidR="008E761F">
        <w:rPr>
          <w:rFonts w:ascii="Times New Roman" w:hAnsi="Times New Roman" w:cs="Times New Roman"/>
          <w:iCs/>
          <w:sz w:val="24"/>
          <w:szCs w:val="24"/>
        </w:rPr>
        <w:t>, с което се дава възможност на жителите и гостите на града</w:t>
      </w:r>
      <w:r w:rsidR="00EB3A18">
        <w:rPr>
          <w:rFonts w:ascii="Times New Roman" w:hAnsi="Times New Roman" w:cs="Times New Roman"/>
          <w:iCs/>
          <w:sz w:val="24"/>
          <w:szCs w:val="24"/>
        </w:rPr>
        <w:t>,</w:t>
      </w:r>
      <w:r w:rsidR="00EB3A18">
        <w:rPr>
          <w:rFonts w:ascii="Times New Roman" w:eastAsia="Times New Roman" w:hAnsi="Times New Roman" w:cs="Times New Roman"/>
          <w:sz w:val="24"/>
          <w:szCs w:val="24"/>
          <w:lang w:eastAsia="bg-BG"/>
        </w:rPr>
        <w:t xml:space="preserve"> освен по досегашния ред да извършват плащане и</w:t>
      </w:r>
      <w:r w:rsidR="008E761F">
        <w:rPr>
          <w:rFonts w:ascii="Times New Roman" w:eastAsia="Times New Roman" w:hAnsi="Times New Roman" w:cs="Times New Roman"/>
          <w:sz w:val="24"/>
          <w:szCs w:val="24"/>
          <w:lang w:eastAsia="bg-BG"/>
        </w:rPr>
        <w:t xml:space="preserve"> </w:t>
      </w:r>
      <w:r w:rsidR="00EB3A18">
        <w:rPr>
          <w:rFonts w:ascii="Times New Roman" w:eastAsia="Times New Roman" w:hAnsi="Times New Roman" w:cs="Times New Roman"/>
          <w:sz w:val="24"/>
          <w:szCs w:val="24"/>
          <w:lang w:eastAsia="bg-BG"/>
        </w:rPr>
        <w:t xml:space="preserve">чрез </w:t>
      </w:r>
      <w:r w:rsidR="008E761F">
        <w:rPr>
          <w:rFonts w:ascii="Times New Roman" w:eastAsia="Times New Roman" w:hAnsi="Times New Roman" w:cs="Times New Roman"/>
          <w:sz w:val="24"/>
          <w:szCs w:val="24"/>
          <w:lang w:eastAsia="bg-BG"/>
        </w:rPr>
        <w:t>мобилно приложение</w:t>
      </w:r>
      <w:r w:rsidR="00EB3A18">
        <w:rPr>
          <w:rFonts w:ascii="Times New Roman" w:hAnsi="Times New Roman" w:cs="Times New Roman"/>
          <w:iCs/>
          <w:sz w:val="24"/>
          <w:szCs w:val="24"/>
        </w:rPr>
        <w:t xml:space="preserve">. </w:t>
      </w:r>
      <w:r w:rsidR="00EB3A18">
        <w:rPr>
          <w:rFonts w:ascii="Times New Roman" w:eastAsia="Times New Roman" w:hAnsi="Times New Roman" w:cs="Times New Roman"/>
          <w:sz w:val="24"/>
          <w:szCs w:val="24"/>
          <w:lang w:eastAsia="bg-BG"/>
        </w:rPr>
        <w:t>П</w:t>
      </w:r>
      <w:r w:rsidR="008B07FD" w:rsidRPr="008B07FD">
        <w:rPr>
          <w:rFonts w:ascii="Times New Roman" w:eastAsia="Times New Roman" w:hAnsi="Times New Roman" w:cs="Times New Roman"/>
          <w:sz w:val="24"/>
          <w:szCs w:val="24"/>
          <w:lang w:eastAsia="bg-BG"/>
        </w:rPr>
        <w:t>лащането през мобилното приложение е безкасово, чрез регистрация на банкова карта.</w:t>
      </w:r>
      <w:r w:rsidR="00D91447" w:rsidRPr="00D91447">
        <w:rPr>
          <w:rFonts w:ascii="Times New Roman" w:eastAsia="Times New Roman" w:hAnsi="Times New Roman" w:cs="Times New Roman"/>
          <w:sz w:val="24"/>
          <w:szCs w:val="24"/>
          <w:lang w:eastAsia="bg-BG"/>
        </w:rPr>
        <w:t xml:space="preserve"> </w:t>
      </w:r>
      <w:r w:rsidR="00D91447">
        <w:rPr>
          <w:rFonts w:ascii="Times New Roman" w:eastAsia="Times New Roman" w:hAnsi="Times New Roman" w:cs="Times New Roman"/>
          <w:sz w:val="24"/>
          <w:szCs w:val="24"/>
          <w:lang w:eastAsia="bg-BG"/>
        </w:rPr>
        <w:t>В тази връзка е п</w:t>
      </w:r>
      <w:r w:rsidR="00D91447" w:rsidRPr="00DC0F07">
        <w:rPr>
          <w:rFonts w:ascii="Times New Roman" w:eastAsia="Times New Roman" w:hAnsi="Times New Roman" w:cs="Times New Roman"/>
          <w:sz w:val="24"/>
          <w:szCs w:val="24"/>
          <w:lang w:eastAsia="bg-BG"/>
        </w:rPr>
        <w:t>роведен</w:t>
      </w:r>
      <w:r w:rsidR="00D91447">
        <w:rPr>
          <w:rFonts w:ascii="Times New Roman" w:eastAsia="Times New Roman" w:hAnsi="Times New Roman" w:cs="Times New Roman"/>
          <w:sz w:val="24"/>
          <w:szCs w:val="24"/>
          <w:lang w:eastAsia="bg-BG"/>
        </w:rPr>
        <w:t xml:space="preserve">о </w:t>
      </w:r>
      <w:r w:rsidR="00D91447" w:rsidRPr="00DC0F07">
        <w:rPr>
          <w:rFonts w:ascii="Times New Roman" w:eastAsia="Times New Roman" w:hAnsi="Times New Roman" w:cs="Times New Roman"/>
          <w:sz w:val="24"/>
          <w:szCs w:val="24"/>
          <w:lang w:eastAsia="bg-BG"/>
        </w:rPr>
        <w:t xml:space="preserve">проучване </w:t>
      </w:r>
      <w:r w:rsidR="00D91447">
        <w:rPr>
          <w:rFonts w:ascii="Times New Roman" w:eastAsia="Times New Roman" w:hAnsi="Times New Roman" w:cs="Times New Roman"/>
          <w:sz w:val="24"/>
          <w:szCs w:val="24"/>
          <w:lang w:eastAsia="bg-BG"/>
        </w:rPr>
        <w:t xml:space="preserve">от служители на ОП „Комунални дейности“, от което </w:t>
      </w:r>
      <w:r w:rsidR="00D91447" w:rsidRPr="00DC0F07">
        <w:rPr>
          <w:rFonts w:ascii="Times New Roman" w:eastAsia="Times New Roman" w:hAnsi="Times New Roman" w:cs="Times New Roman"/>
          <w:sz w:val="24"/>
          <w:szCs w:val="24"/>
          <w:lang w:eastAsia="bg-BG"/>
        </w:rPr>
        <w:t>е установено, че подобен метод на заплащане е въведен в други общини и към момента показва своята ефективност и безпроблемна работа.</w:t>
      </w:r>
    </w:p>
    <w:p w14:paraId="6E3DB10B" w14:textId="77777777" w:rsidR="005E316D" w:rsidRDefault="00444C5D" w:rsidP="001A5C5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Публичните органи са отговорни за провеждането на политики насочени към устойчивото и екологично развитие. В този смисъл в много градове са предвидени различни методи, средства и механизми за ограничаване достъпа до опред</w:t>
      </w:r>
      <w:r w:rsidR="005E316D">
        <w:rPr>
          <w:rFonts w:ascii="Times New Roman" w:eastAsia="Times New Roman" w:hAnsi="Times New Roman" w:cs="Times New Roman"/>
          <w:sz w:val="24"/>
          <w:szCs w:val="24"/>
          <w:lang w:eastAsia="bg-BG"/>
        </w:rPr>
        <w:t>елени зони на населеното място.</w:t>
      </w:r>
    </w:p>
    <w:p w14:paraId="4DD1DF5C" w14:textId="53CA0F64" w:rsidR="00A72824" w:rsidRPr="00DC0F07" w:rsidRDefault="00E97655" w:rsidP="001A5C52">
      <w:pPr>
        <w:spacing w:after="0" w:line="240" w:lineRule="auto"/>
        <w:ind w:firstLine="708"/>
        <w:jc w:val="both"/>
        <w:rPr>
          <w:rFonts w:ascii="Times New Roman" w:eastAsia="Times New Roman" w:hAnsi="Times New Roman" w:cs="Times New Roman"/>
          <w:sz w:val="24"/>
          <w:szCs w:val="24"/>
          <w:lang w:eastAsia="bg-BG"/>
        </w:rPr>
      </w:pPr>
      <w:r w:rsidRPr="00E44B19">
        <w:rPr>
          <w:rFonts w:ascii="Times New Roman" w:eastAsia="Times New Roman" w:hAnsi="Times New Roman" w:cs="Times New Roman"/>
          <w:sz w:val="24"/>
          <w:szCs w:val="24"/>
          <w:lang w:eastAsia="bg-BG"/>
        </w:rPr>
        <w:t>По Проек</w:t>
      </w:r>
      <w:r>
        <w:rPr>
          <w:rFonts w:ascii="Times New Roman" w:eastAsia="Times New Roman" w:hAnsi="Times New Roman" w:cs="Times New Roman"/>
          <w:sz w:val="24"/>
          <w:szCs w:val="24"/>
          <w:lang w:eastAsia="bg-BG"/>
        </w:rPr>
        <w:t xml:space="preserve">т „Рехабилитация и изграждане на зона за обществен отдих по крайбрежната ивица в района на жп прелеза на Речна гара до ул. „Мостова“, гр. Русе“ се изгради обслужваща транспортна алея, като същата е предвидено „…да поеме натоварвания с автобуси (с туристи, пристигащи по реката) и специализирана техника за обслужване при необходимост….“. </w:t>
      </w:r>
      <w:r w:rsidR="00444C5D">
        <w:rPr>
          <w:rFonts w:ascii="Times New Roman" w:eastAsia="Times New Roman" w:hAnsi="Times New Roman" w:cs="Times New Roman"/>
          <w:sz w:val="24"/>
          <w:szCs w:val="24"/>
          <w:lang w:eastAsia="bg-BG"/>
        </w:rPr>
        <w:t>По тази причина възникна необходимостта</w:t>
      </w:r>
      <w:r>
        <w:rPr>
          <w:rFonts w:ascii="Times New Roman" w:eastAsia="Times New Roman" w:hAnsi="Times New Roman" w:cs="Times New Roman"/>
          <w:sz w:val="24"/>
          <w:szCs w:val="24"/>
          <w:lang w:eastAsia="bg-BG"/>
        </w:rPr>
        <w:t xml:space="preserve"> от регламентирано ограничаване на достъпа, </w:t>
      </w:r>
      <w:r w:rsidR="00444C5D">
        <w:rPr>
          <w:rFonts w:ascii="Times New Roman" w:eastAsia="Times New Roman" w:hAnsi="Times New Roman" w:cs="Times New Roman"/>
          <w:sz w:val="24"/>
          <w:szCs w:val="24"/>
          <w:lang w:eastAsia="bg-BG"/>
        </w:rPr>
        <w:t>движението, спирането и паркирането по обслужващите транспортни алеи в зоната за обществен отдих по кея в участъка от ж.п. прелеза на Речна гара до ул. „Мостова“.</w:t>
      </w:r>
      <w:r>
        <w:rPr>
          <w:rFonts w:ascii="Times New Roman" w:eastAsia="Times New Roman" w:hAnsi="Times New Roman" w:cs="Times New Roman"/>
          <w:sz w:val="24"/>
          <w:szCs w:val="24"/>
          <w:lang w:eastAsia="bg-BG"/>
        </w:rPr>
        <w:t xml:space="preserve"> </w:t>
      </w:r>
      <w:r w:rsidR="00444C5D">
        <w:rPr>
          <w:rFonts w:ascii="Times New Roman" w:eastAsia="Times New Roman" w:hAnsi="Times New Roman" w:cs="Times New Roman"/>
          <w:sz w:val="24"/>
          <w:szCs w:val="24"/>
          <w:lang w:eastAsia="bg-BG"/>
        </w:rPr>
        <w:t>В тази връзка в</w:t>
      </w:r>
      <w:r w:rsidR="00C40D57">
        <w:rPr>
          <w:rFonts w:ascii="Times New Roman" w:eastAsia="Times New Roman" w:hAnsi="Times New Roman" w:cs="Times New Roman"/>
          <w:sz w:val="24"/>
          <w:szCs w:val="24"/>
          <w:lang w:eastAsia="bg-BG"/>
        </w:rPr>
        <w:t xml:space="preserve"> проекта на наредбата е предложено </w:t>
      </w:r>
      <w:r>
        <w:rPr>
          <w:rFonts w:ascii="Times New Roman" w:eastAsia="Times New Roman" w:hAnsi="Times New Roman" w:cs="Times New Roman"/>
          <w:sz w:val="24"/>
          <w:szCs w:val="24"/>
          <w:lang w:eastAsia="bg-BG"/>
        </w:rPr>
        <w:t>влизането</w:t>
      </w:r>
      <w:r w:rsidR="00444C5D">
        <w:rPr>
          <w:rFonts w:ascii="Times New Roman" w:eastAsia="Times New Roman" w:hAnsi="Times New Roman" w:cs="Times New Roman"/>
          <w:sz w:val="24"/>
          <w:szCs w:val="24"/>
          <w:lang w:eastAsia="bg-BG"/>
        </w:rPr>
        <w:t xml:space="preserve"> на превозните средства </w:t>
      </w:r>
      <w:r w:rsidR="00FB4B06">
        <w:rPr>
          <w:rFonts w:ascii="Times New Roman" w:eastAsia="Times New Roman" w:hAnsi="Times New Roman" w:cs="Times New Roman"/>
          <w:sz w:val="24"/>
          <w:szCs w:val="24"/>
          <w:lang w:eastAsia="bg-BG"/>
        </w:rPr>
        <w:t xml:space="preserve">в зоната по крайбрежната ивица </w:t>
      </w:r>
      <w:r w:rsidR="00C40D57">
        <w:rPr>
          <w:rFonts w:ascii="Times New Roman" w:eastAsia="Times New Roman" w:hAnsi="Times New Roman" w:cs="Times New Roman"/>
          <w:sz w:val="24"/>
          <w:szCs w:val="24"/>
          <w:lang w:eastAsia="bg-BG"/>
        </w:rPr>
        <w:t>да се извършва с пропускателен чип</w:t>
      </w:r>
      <w:r w:rsidR="00FB4B06">
        <w:rPr>
          <w:rFonts w:ascii="Times New Roman" w:eastAsia="Times New Roman" w:hAnsi="Times New Roman" w:cs="Times New Roman"/>
          <w:sz w:val="24"/>
          <w:szCs w:val="24"/>
          <w:lang w:eastAsia="bg-BG"/>
        </w:rPr>
        <w:t>, като е предвидено и ограничено време за престой</w:t>
      </w:r>
      <w:r w:rsidR="00C40D57">
        <w:rPr>
          <w:rFonts w:ascii="Times New Roman" w:eastAsia="Times New Roman" w:hAnsi="Times New Roman" w:cs="Times New Roman"/>
          <w:sz w:val="24"/>
          <w:szCs w:val="24"/>
          <w:lang w:eastAsia="bg-BG"/>
        </w:rPr>
        <w:t>.</w:t>
      </w:r>
      <w:r w:rsidR="00BB7D25">
        <w:rPr>
          <w:rFonts w:ascii="Times New Roman" w:eastAsia="Times New Roman" w:hAnsi="Times New Roman" w:cs="Times New Roman"/>
          <w:sz w:val="24"/>
          <w:szCs w:val="24"/>
          <w:lang w:eastAsia="bg-BG"/>
        </w:rPr>
        <w:t xml:space="preserve"> Целта е да се преустанови безконтролното движение на превозните средства и да се гарантира безопасното придвижване на останалите участници в движението и</w:t>
      </w:r>
      <w:r w:rsidR="00BB7D25" w:rsidRPr="00BB7D25">
        <w:rPr>
          <w:rFonts w:ascii="Times New Roman" w:eastAsia="Times New Roman" w:hAnsi="Times New Roman" w:cs="Times New Roman"/>
          <w:sz w:val="24"/>
          <w:szCs w:val="24"/>
          <w:lang w:eastAsia="bg-BG"/>
        </w:rPr>
        <w:t xml:space="preserve"> </w:t>
      </w:r>
      <w:r w:rsidR="00BB7D25">
        <w:rPr>
          <w:rFonts w:ascii="Times New Roman" w:eastAsia="Times New Roman" w:hAnsi="Times New Roman" w:cs="Times New Roman"/>
          <w:sz w:val="24"/>
          <w:szCs w:val="24"/>
          <w:lang w:eastAsia="bg-BG"/>
        </w:rPr>
        <w:t>зоната за обществен отдих по кея да се превърне в достъпна и удобна за всички жители и гости на града.</w:t>
      </w:r>
    </w:p>
    <w:p w14:paraId="38C0F81D" w14:textId="77777777" w:rsidR="00FB4B06" w:rsidRDefault="00FA61AD" w:rsidP="001A5C5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Изчистването на многото стилистични неточности и направените редакционни промени в действащата Наредба №18 подобряват визията на норматива, като целта е по-бързо и лесно ориентиране и възприемане на текстовете.</w:t>
      </w:r>
      <w:r>
        <w:rPr>
          <w:rFonts w:ascii="Times New Roman" w:hAnsi="Times New Roman" w:cs="Times New Roman"/>
          <w:sz w:val="24"/>
          <w:szCs w:val="24"/>
        </w:rPr>
        <w:t xml:space="preserve"> </w:t>
      </w:r>
      <w:r>
        <w:rPr>
          <w:rFonts w:ascii="Times New Roman" w:hAnsi="Times New Roman" w:cs="Times New Roman"/>
          <w:iCs/>
          <w:sz w:val="24"/>
          <w:szCs w:val="24"/>
        </w:rPr>
        <w:t>Н</w:t>
      </w:r>
      <w:r w:rsidRPr="00D74699">
        <w:rPr>
          <w:rFonts w:ascii="Times New Roman" w:hAnsi="Times New Roman" w:cs="Times New Roman"/>
          <w:iCs/>
          <w:sz w:val="24"/>
          <w:szCs w:val="24"/>
        </w:rPr>
        <w:t>ормите в подзаконов</w:t>
      </w:r>
      <w:r>
        <w:rPr>
          <w:rFonts w:ascii="Times New Roman" w:hAnsi="Times New Roman" w:cs="Times New Roman"/>
          <w:iCs/>
          <w:sz w:val="24"/>
          <w:szCs w:val="24"/>
        </w:rPr>
        <w:t xml:space="preserve">ия нормативен </w:t>
      </w:r>
      <w:r w:rsidR="005E316D">
        <w:rPr>
          <w:rFonts w:ascii="Times New Roman" w:hAnsi="Times New Roman" w:cs="Times New Roman"/>
          <w:iCs/>
          <w:sz w:val="24"/>
          <w:szCs w:val="24"/>
        </w:rPr>
        <w:t xml:space="preserve">акт </w:t>
      </w:r>
      <w:r>
        <w:rPr>
          <w:rFonts w:ascii="Times New Roman" w:hAnsi="Times New Roman" w:cs="Times New Roman"/>
          <w:iCs/>
          <w:sz w:val="24"/>
          <w:szCs w:val="24"/>
        </w:rPr>
        <w:t>да са</w:t>
      </w:r>
      <w:r w:rsidRPr="00D74699">
        <w:rPr>
          <w:rFonts w:ascii="Times New Roman" w:hAnsi="Times New Roman" w:cs="Times New Roman"/>
          <w:iCs/>
          <w:sz w:val="24"/>
          <w:szCs w:val="24"/>
        </w:rPr>
        <w:t xml:space="preserve"> по-ясни и по-лесно приложими.</w:t>
      </w:r>
    </w:p>
    <w:p w14:paraId="16E6533C" w14:textId="579A2D49" w:rsidR="005F2C5C" w:rsidRPr="00BE6A85" w:rsidRDefault="00FA61AD" w:rsidP="001A5C5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Предложените изменения </w:t>
      </w:r>
      <w:r w:rsidR="00FB4B06">
        <w:rPr>
          <w:rFonts w:ascii="Times New Roman" w:hAnsi="Times New Roman" w:cs="Times New Roman"/>
          <w:iCs/>
          <w:sz w:val="24"/>
          <w:szCs w:val="24"/>
        </w:rPr>
        <w:t xml:space="preserve">в проекта </w:t>
      </w:r>
      <w:r>
        <w:rPr>
          <w:rFonts w:ascii="Times New Roman" w:hAnsi="Times New Roman" w:cs="Times New Roman"/>
          <w:iCs/>
          <w:sz w:val="24"/>
          <w:szCs w:val="24"/>
        </w:rPr>
        <w:t xml:space="preserve">са съобразени със ЗДвП </w:t>
      </w:r>
      <w:r w:rsidRPr="00D74699">
        <w:rPr>
          <w:rFonts w:ascii="Times New Roman" w:hAnsi="Times New Roman" w:cs="Times New Roman"/>
          <w:iCs/>
          <w:sz w:val="24"/>
          <w:szCs w:val="24"/>
        </w:rPr>
        <w:t>и с въведените в българското законодателство актове на правото на Европейския съюз.</w:t>
      </w:r>
    </w:p>
    <w:p w14:paraId="56502E15" w14:textId="50C82BCA" w:rsidR="008C7244" w:rsidRDefault="00744F73" w:rsidP="001A5C52">
      <w:pPr>
        <w:spacing w:after="0" w:line="240" w:lineRule="auto"/>
        <w:ind w:firstLine="709"/>
        <w:jc w:val="both"/>
        <w:rPr>
          <w:rFonts w:ascii="Times New Roman" w:hAnsi="Times New Roman" w:cs="Times New Roman"/>
          <w:iCs/>
          <w:sz w:val="24"/>
          <w:szCs w:val="24"/>
          <w:lang w:val="en-US"/>
        </w:rPr>
      </w:pPr>
      <w:r>
        <w:rPr>
          <w:rFonts w:ascii="Times New Roman" w:hAnsi="Times New Roman" w:cs="Times New Roman"/>
          <w:iCs/>
          <w:sz w:val="24"/>
          <w:szCs w:val="24"/>
        </w:rPr>
        <w:t xml:space="preserve">Тъй като предлаганите промени са </w:t>
      </w:r>
      <w:r w:rsidR="00FB4B06">
        <w:rPr>
          <w:rFonts w:ascii="Times New Roman" w:hAnsi="Times New Roman" w:cs="Times New Roman"/>
          <w:iCs/>
          <w:sz w:val="24"/>
          <w:szCs w:val="24"/>
        </w:rPr>
        <w:t>значителни по своята важност и обем,</w:t>
      </w:r>
      <w:r>
        <w:rPr>
          <w:rFonts w:ascii="Times New Roman" w:hAnsi="Times New Roman" w:cs="Times New Roman"/>
          <w:iCs/>
          <w:sz w:val="24"/>
          <w:szCs w:val="24"/>
        </w:rPr>
        <w:t xml:space="preserve"> предложението е за отмян</w:t>
      </w:r>
      <w:r w:rsidR="0019716D">
        <w:rPr>
          <w:rFonts w:ascii="Times New Roman" w:hAnsi="Times New Roman" w:cs="Times New Roman"/>
          <w:iCs/>
          <w:sz w:val="24"/>
          <w:szCs w:val="24"/>
        </w:rPr>
        <w:t>а на сега действащата Наредба №</w:t>
      </w:r>
      <w:r>
        <w:rPr>
          <w:rFonts w:ascii="Times New Roman" w:hAnsi="Times New Roman" w:cs="Times New Roman"/>
          <w:iCs/>
          <w:sz w:val="24"/>
          <w:szCs w:val="24"/>
        </w:rPr>
        <w:t>18 на Общински съвет – Русе и приемане на нов подзаконов нормативен акт.</w:t>
      </w:r>
    </w:p>
    <w:p w14:paraId="68DA1373" w14:textId="27D6C169" w:rsidR="005F2C5C" w:rsidRPr="005F2C5C" w:rsidRDefault="00744F73" w:rsidP="001A5C5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Следва да се отбележи обаче, че редица от нормите на сега действащата наредба се запазват и са </w:t>
      </w:r>
      <w:r w:rsidR="004936B5">
        <w:rPr>
          <w:rFonts w:ascii="Times New Roman" w:hAnsi="Times New Roman" w:cs="Times New Roman"/>
          <w:iCs/>
          <w:sz w:val="24"/>
          <w:szCs w:val="24"/>
        </w:rPr>
        <w:t>включени</w:t>
      </w:r>
      <w:r>
        <w:rPr>
          <w:rFonts w:ascii="Times New Roman" w:hAnsi="Times New Roman" w:cs="Times New Roman"/>
          <w:iCs/>
          <w:sz w:val="24"/>
          <w:szCs w:val="24"/>
        </w:rPr>
        <w:t xml:space="preserve"> в новия нормативен акт</w:t>
      </w:r>
      <w:r w:rsidRPr="008E7666">
        <w:rPr>
          <w:rFonts w:ascii="Times New Roman" w:hAnsi="Times New Roman" w:cs="Times New Roman"/>
          <w:iCs/>
          <w:sz w:val="24"/>
          <w:szCs w:val="24"/>
        </w:rPr>
        <w:t>.</w:t>
      </w:r>
      <w:r w:rsidR="00D95D27">
        <w:rPr>
          <w:rFonts w:ascii="Times New Roman" w:hAnsi="Times New Roman" w:cs="Times New Roman"/>
          <w:iCs/>
          <w:sz w:val="24"/>
          <w:szCs w:val="24"/>
        </w:rPr>
        <w:t xml:space="preserve"> </w:t>
      </w:r>
      <w:r w:rsidR="00D978EF">
        <w:rPr>
          <w:rFonts w:ascii="Times New Roman" w:hAnsi="Times New Roman" w:cs="Times New Roman"/>
          <w:iCs/>
          <w:sz w:val="24"/>
          <w:szCs w:val="24"/>
        </w:rPr>
        <w:t>Запазени са</w:t>
      </w:r>
      <w:r w:rsidR="00D95D27">
        <w:rPr>
          <w:rFonts w:ascii="Times New Roman" w:hAnsi="Times New Roman" w:cs="Times New Roman"/>
          <w:iCs/>
          <w:sz w:val="24"/>
          <w:szCs w:val="24"/>
        </w:rPr>
        <w:t xml:space="preserve"> забрани, които органът на местно самоуправление е компетентен да въведе, с оглед местните особености. Такива забрани, действали до настоящия момент, са ограничаващи движението на тежкотоварни автомобили и превозни средства с животинска тяга в зона „Център“.</w:t>
      </w:r>
    </w:p>
    <w:p w14:paraId="705E67FB" w14:textId="0B56491B" w:rsidR="00FA61AD" w:rsidRDefault="00526FD9" w:rsidP="001A5C5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w:t>
      </w:r>
      <w:r w:rsidRPr="00526FD9">
        <w:rPr>
          <w:rFonts w:ascii="Times New Roman" w:hAnsi="Times New Roman" w:cs="Times New Roman"/>
          <w:iCs/>
          <w:sz w:val="24"/>
          <w:szCs w:val="24"/>
        </w:rPr>
        <w:t>ра</w:t>
      </w:r>
      <w:r w:rsidR="00BE6A85">
        <w:rPr>
          <w:rFonts w:ascii="Times New Roman" w:hAnsi="Times New Roman" w:cs="Times New Roman"/>
          <w:iCs/>
          <w:sz w:val="24"/>
          <w:szCs w:val="24"/>
        </w:rPr>
        <w:t xml:space="preserve">вомощието на общинския съвет по </w:t>
      </w:r>
      <w:r w:rsidRPr="00D829DA">
        <w:rPr>
          <w:rFonts w:ascii="Times New Roman" w:hAnsi="Times New Roman" w:cs="Times New Roman"/>
          <w:iCs/>
          <w:sz w:val="24"/>
          <w:szCs w:val="24"/>
        </w:rPr>
        <w:t>чл. 8</w:t>
      </w:r>
      <w:r>
        <w:rPr>
          <w:rFonts w:ascii="Times New Roman" w:hAnsi="Times New Roman" w:cs="Times New Roman"/>
          <w:iCs/>
          <w:sz w:val="24"/>
          <w:szCs w:val="24"/>
        </w:rPr>
        <w:t xml:space="preserve"> от</w:t>
      </w:r>
      <w:r w:rsidR="00BE6A85">
        <w:rPr>
          <w:rFonts w:ascii="Times New Roman" w:hAnsi="Times New Roman" w:cs="Times New Roman"/>
          <w:iCs/>
          <w:sz w:val="24"/>
          <w:szCs w:val="24"/>
        </w:rPr>
        <w:t xml:space="preserve"> </w:t>
      </w:r>
      <w:r w:rsidRPr="00D829DA">
        <w:rPr>
          <w:rFonts w:ascii="Times New Roman" w:hAnsi="Times New Roman" w:cs="Times New Roman"/>
          <w:iCs/>
          <w:sz w:val="24"/>
          <w:szCs w:val="24"/>
        </w:rPr>
        <w:t>ЗНА</w:t>
      </w:r>
      <w:r w:rsidR="00BE6A85">
        <w:rPr>
          <w:rFonts w:ascii="Times New Roman" w:hAnsi="Times New Roman" w:cs="Times New Roman"/>
          <w:iCs/>
          <w:sz w:val="24"/>
          <w:szCs w:val="24"/>
        </w:rPr>
        <w:t xml:space="preserve"> </w:t>
      </w:r>
      <w:r w:rsidR="0019716D">
        <w:rPr>
          <w:rFonts w:ascii="Times New Roman" w:hAnsi="Times New Roman" w:cs="Times New Roman"/>
          <w:iCs/>
          <w:sz w:val="24"/>
          <w:szCs w:val="24"/>
        </w:rPr>
        <w:t>във връзка</w:t>
      </w:r>
      <w:r w:rsidR="00BE6A85">
        <w:rPr>
          <w:rFonts w:ascii="Times New Roman" w:hAnsi="Times New Roman" w:cs="Times New Roman"/>
          <w:iCs/>
          <w:sz w:val="24"/>
          <w:szCs w:val="24"/>
        </w:rPr>
        <w:t xml:space="preserve"> с </w:t>
      </w:r>
      <w:r w:rsidRPr="00D829DA">
        <w:rPr>
          <w:rFonts w:ascii="Times New Roman" w:hAnsi="Times New Roman" w:cs="Times New Roman"/>
          <w:iCs/>
          <w:sz w:val="24"/>
          <w:szCs w:val="24"/>
        </w:rPr>
        <w:t>чл. 76, ал. 3</w:t>
      </w:r>
      <w:r>
        <w:rPr>
          <w:rFonts w:ascii="Times New Roman" w:hAnsi="Times New Roman" w:cs="Times New Roman"/>
          <w:iCs/>
          <w:sz w:val="24"/>
          <w:szCs w:val="24"/>
        </w:rPr>
        <w:t xml:space="preserve"> от</w:t>
      </w:r>
      <w:r w:rsidR="0019716D">
        <w:rPr>
          <w:rFonts w:ascii="Times New Roman" w:hAnsi="Times New Roman" w:cs="Times New Roman"/>
          <w:iCs/>
          <w:sz w:val="24"/>
          <w:szCs w:val="24"/>
        </w:rPr>
        <w:t xml:space="preserve"> </w:t>
      </w:r>
      <w:r w:rsidRPr="00D829DA">
        <w:rPr>
          <w:rFonts w:ascii="Times New Roman" w:hAnsi="Times New Roman" w:cs="Times New Roman"/>
          <w:iCs/>
          <w:sz w:val="24"/>
          <w:szCs w:val="24"/>
        </w:rPr>
        <w:t>АПК</w:t>
      </w:r>
      <w:r w:rsidR="008E7666">
        <w:rPr>
          <w:rFonts w:ascii="Times New Roman" w:hAnsi="Times New Roman" w:cs="Times New Roman"/>
          <w:iCs/>
          <w:sz w:val="24"/>
          <w:szCs w:val="24"/>
        </w:rPr>
        <w:t>,</w:t>
      </w:r>
      <w:r w:rsidR="0019716D">
        <w:rPr>
          <w:rFonts w:ascii="Times New Roman" w:hAnsi="Times New Roman" w:cs="Times New Roman"/>
          <w:iCs/>
          <w:sz w:val="24"/>
          <w:szCs w:val="24"/>
        </w:rPr>
        <w:t xml:space="preserve"> във връзка с </w:t>
      </w:r>
      <w:r w:rsidRPr="00D829DA">
        <w:rPr>
          <w:rFonts w:ascii="Times New Roman" w:hAnsi="Times New Roman" w:cs="Times New Roman"/>
          <w:iCs/>
          <w:sz w:val="24"/>
          <w:szCs w:val="24"/>
        </w:rPr>
        <w:t>чл. 21, ал. 2</w:t>
      </w:r>
      <w:r>
        <w:rPr>
          <w:rFonts w:ascii="Times New Roman" w:hAnsi="Times New Roman" w:cs="Times New Roman"/>
          <w:iCs/>
          <w:sz w:val="24"/>
          <w:szCs w:val="24"/>
        </w:rPr>
        <w:t xml:space="preserve"> от</w:t>
      </w:r>
      <w:r w:rsidR="0019716D">
        <w:rPr>
          <w:rFonts w:ascii="Times New Roman" w:hAnsi="Times New Roman" w:cs="Times New Roman"/>
          <w:iCs/>
          <w:sz w:val="24"/>
          <w:szCs w:val="24"/>
        </w:rPr>
        <w:t xml:space="preserve"> </w:t>
      </w:r>
      <w:r w:rsidRPr="00D829DA">
        <w:rPr>
          <w:rFonts w:ascii="Times New Roman" w:hAnsi="Times New Roman" w:cs="Times New Roman"/>
          <w:iCs/>
          <w:sz w:val="24"/>
          <w:szCs w:val="24"/>
        </w:rPr>
        <w:t>ЗМСМА</w:t>
      </w:r>
      <w:r w:rsidR="0019716D">
        <w:rPr>
          <w:rFonts w:ascii="Times New Roman" w:hAnsi="Times New Roman" w:cs="Times New Roman"/>
          <w:iCs/>
          <w:sz w:val="24"/>
          <w:szCs w:val="24"/>
        </w:rPr>
        <w:t xml:space="preserve"> </w:t>
      </w:r>
      <w:r w:rsidRPr="00526FD9">
        <w:rPr>
          <w:rFonts w:ascii="Times New Roman" w:hAnsi="Times New Roman" w:cs="Times New Roman"/>
          <w:iCs/>
          <w:sz w:val="24"/>
          <w:szCs w:val="24"/>
        </w:rPr>
        <w:t xml:space="preserve">да приема подзаконови нормативни актови, и </w:t>
      </w:r>
      <w:r w:rsidRPr="00526FD9">
        <w:rPr>
          <w:rFonts w:ascii="Times New Roman" w:hAnsi="Times New Roman" w:cs="Times New Roman"/>
          <w:iCs/>
          <w:sz w:val="24"/>
          <w:szCs w:val="24"/>
        </w:rPr>
        <w:lastRenderedPageBreak/>
        <w:t>в частност наредби, е нормативно регламентирано, но ограничено не само с оглед на териториалния обхват, но и по отношение на предмета на регулиране. Тази ограничената териториална и материална компетентност на общинския съвет е резултат не само на посочените нормативни актове, но и пряко следствие на неговата същност на орг</w:t>
      </w:r>
      <w:r w:rsidR="0019716D">
        <w:rPr>
          <w:rFonts w:ascii="Times New Roman" w:hAnsi="Times New Roman" w:cs="Times New Roman"/>
          <w:iCs/>
          <w:sz w:val="24"/>
          <w:szCs w:val="24"/>
        </w:rPr>
        <w:t xml:space="preserve">ан на местното самоуправление – </w:t>
      </w:r>
      <w:r w:rsidRPr="00D829DA">
        <w:rPr>
          <w:rFonts w:ascii="Times New Roman" w:hAnsi="Times New Roman" w:cs="Times New Roman"/>
          <w:iCs/>
          <w:sz w:val="24"/>
          <w:szCs w:val="24"/>
        </w:rPr>
        <w:t>чл. 136, ал. 1</w:t>
      </w:r>
      <w:r w:rsidR="0019716D">
        <w:rPr>
          <w:rFonts w:ascii="Times New Roman" w:hAnsi="Times New Roman" w:cs="Times New Roman"/>
          <w:iCs/>
          <w:sz w:val="24"/>
          <w:szCs w:val="24"/>
        </w:rPr>
        <w:t xml:space="preserve"> от </w:t>
      </w:r>
      <w:r w:rsidRPr="00D829DA">
        <w:rPr>
          <w:rFonts w:ascii="Times New Roman" w:hAnsi="Times New Roman" w:cs="Times New Roman"/>
          <w:iCs/>
          <w:sz w:val="24"/>
          <w:szCs w:val="24"/>
        </w:rPr>
        <w:t>Конституцията</w:t>
      </w:r>
      <w:r w:rsidR="0019716D">
        <w:rPr>
          <w:rFonts w:ascii="Times New Roman" w:hAnsi="Times New Roman" w:cs="Times New Roman"/>
          <w:iCs/>
          <w:sz w:val="24"/>
          <w:szCs w:val="24"/>
        </w:rPr>
        <w:t xml:space="preserve"> </w:t>
      </w:r>
      <w:r w:rsidRPr="00526FD9">
        <w:rPr>
          <w:rFonts w:ascii="Times New Roman" w:hAnsi="Times New Roman" w:cs="Times New Roman"/>
          <w:iCs/>
          <w:sz w:val="24"/>
          <w:szCs w:val="24"/>
        </w:rPr>
        <w:t>и чл. 3, §1 и чл. 4, §2 от Европейската харта на местното самоуправление.</w:t>
      </w:r>
      <w:r>
        <w:rPr>
          <w:rFonts w:ascii="Times New Roman" w:hAnsi="Times New Roman" w:cs="Times New Roman"/>
          <w:iCs/>
          <w:sz w:val="24"/>
          <w:szCs w:val="24"/>
        </w:rPr>
        <w:t xml:space="preserve"> Именно за това</w:t>
      </w:r>
      <w:r w:rsidR="00FA61AD">
        <w:rPr>
          <w:rFonts w:ascii="Times New Roman" w:hAnsi="Times New Roman" w:cs="Times New Roman"/>
          <w:iCs/>
          <w:sz w:val="24"/>
          <w:szCs w:val="24"/>
        </w:rPr>
        <w:t xml:space="preserve"> </w:t>
      </w:r>
      <w:r>
        <w:rPr>
          <w:rFonts w:ascii="Times New Roman" w:hAnsi="Times New Roman" w:cs="Times New Roman"/>
          <w:iCs/>
          <w:sz w:val="24"/>
          <w:szCs w:val="24"/>
        </w:rPr>
        <w:t>п</w:t>
      </w:r>
      <w:r w:rsidR="00F7663D">
        <w:rPr>
          <w:rFonts w:ascii="Times New Roman" w:hAnsi="Times New Roman" w:cs="Times New Roman"/>
          <w:iCs/>
          <w:sz w:val="24"/>
          <w:szCs w:val="24"/>
        </w:rPr>
        <w:t>ри изготвянето на проекта за нормативен акт, както беше отбелязано по-горе, са съобразени нормите на нормативните актове от по-висока степен</w:t>
      </w:r>
      <w:r w:rsidR="0019716D">
        <w:rPr>
          <w:rFonts w:ascii="Times New Roman" w:hAnsi="Times New Roman" w:cs="Times New Roman"/>
          <w:iCs/>
          <w:sz w:val="24"/>
          <w:szCs w:val="24"/>
        </w:rPr>
        <w:t xml:space="preserve">, така като го изисква чл. 15 </w:t>
      </w:r>
      <w:r w:rsidR="004845EA">
        <w:rPr>
          <w:rFonts w:ascii="Times New Roman" w:hAnsi="Times New Roman" w:cs="Times New Roman"/>
          <w:iCs/>
          <w:sz w:val="24"/>
          <w:szCs w:val="24"/>
        </w:rPr>
        <w:t>от ЗНА</w:t>
      </w:r>
      <w:r w:rsidR="00F7663D">
        <w:rPr>
          <w:rFonts w:ascii="Times New Roman" w:hAnsi="Times New Roman" w:cs="Times New Roman"/>
          <w:iCs/>
          <w:sz w:val="24"/>
          <w:szCs w:val="24"/>
        </w:rPr>
        <w:t xml:space="preserve">. </w:t>
      </w:r>
      <w:r w:rsidR="004845EA">
        <w:rPr>
          <w:rFonts w:ascii="Times New Roman" w:hAnsi="Times New Roman" w:cs="Times New Roman"/>
          <w:iCs/>
          <w:sz w:val="24"/>
          <w:szCs w:val="24"/>
        </w:rPr>
        <w:t xml:space="preserve">Именно за това, там където въпросът е вече уреден от нормативен акт от по-висока степен при съставянето на проекта на наредба се използвани препращащи правни норми. По този начин освен, че не се допуска преуреждане на обществените отношения на местно ниво, се улесняват както прилагащите наредбата, така и задължените лица, като им се указва в кой нормативен акт от по-висока </w:t>
      </w:r>
      <w:r w:rsidR="0058133D">
        <w:rPr>
          <w:rFonts w:ascii="Times New Roman" w:hAnsi="Times New Roman" w:cs="Times New Roman"/>
          <w:iCs/>
          <w:sz w:val="24"/>
          <w:szCs w:val="24"/>
        </w:rPr>
        <w:t>степен е уреден дадения въпрос.</w:t>
      </w:r>
    </w:p>
    <w:p w14:paraId="476C4C0F" w14:textId="097E04CA" w:rsidR="001E3ED2" w:rsidRPr="00B21F27" w:rsidRDefault="001E3ED2" w:rsidP="001A5C5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Предвид изнесеното по-горе, общата цел</w:t>
      </w:r>
      <w:r w:rsidRPr="00B21F27">
        <w:rPr>
          <w:rFonts w:ascii="Times New Roman" w:hAnsi="Times New Roman" w:cs="Times New Roman"/>
          <w:b/>
          <w:sz w:val="24"/>
          <w:szCs w:val="24"/>
        </w:rPr>
        <w:t xml:space="preserve">, </w:t>
      </w:r>
      <w:r>
        <w:rPr>
          <w:rFonts w:ascii="Times New Roman" w:hAnsi="Times New Roman" w:cs="Times New Roman"/>
          <w:b/>
          <w:sz w:val="24"/>
          <w:szCs w:val="24"/>
        </w:rPr>
        <w:t>коя</w:t>
      </w:r>
      <w:r w:rsidRPr="00B21F27">
        <w:rPr>
          <w:rFonts w:ascii="Times New Roman" w:hAnsi="Times New Roman" w:cs="Times New Roman"/>
          <w:b/>
          <w:sz w:val="24"/>
          <w:szCs w:val="24"/>
        </w:rPr>
        <w:t>то се поставя</w:t>
      </w:r>
      <w:r>
        <w:rPr>
          <w:rFonts w:ascii="Times New Roman" w:hAnsi="Times New Roman" w:cs="Times New Roman"/>
          <w:b/>
          <w:sz w:val="24"/>
          <w:szCs w:val="24"/>
        </w:rPr>
        <w:t xml:space="preserve"> е:</w:t>
      </w:r>
    </w:p>
    <w:p w14:paraId="20AEB165" w14:textId="3B82F5F4" w:rsidR="001E3ED2" w:rsidRDefault="001E3ED2" w:rsidP="001A5C52">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О</w:t>
      </w:r>
      <w:r w:rsidRPr="00CA091B">
        <w:rPr>
          <w:rFonts w:ascii="Times New Roman" w:hAnsi="Times New Roman" w:cs="Times New Roman"/>
          <w:sz w:val="24"/>
          <w:szCs w:val="24"/>
        </w:rPr>
        <w:t xml:space="preserve">сигуряване на оптимален режим за </w:t>
      </w:r>
      <w:r>
        <w:rPr>
          <w:rFonts w:ascii="Times New Roman" w:hAnsi="Times New Roman" w:cs="Times New Roman"/>
          <w:sz w:val="24"/>
          <w:szCs w:val="24"/>
        </w:rPr>
        <w:t xml:space="preserve">движение и </w:t>
      </w:r>
      <w:r w:rsidRPr="00CA091B">
        <w:rPr>
          <w:rFonts w:ascii="Times New Roman" w:hAnsi="Times New Roman" w:cs="Times New Roman"/>
          <w:sz w:val="24"/>
          <w:szCs w:val="24"/>
        </w:rPr>
        <w:t>паркиране на пътните превозни средства</w:t>
      </w:r>
      <w:r>
        <w:rPr>
          <w:rFonts w:ascii="Times New Roman" w:hAnsi="Times New Roman" w:cs="Times New Roman"/>
          <w:sz w:val="24"/>
          <w:szCs w:val="24"/>
        </w:rPr>
        <w:t xml:space="preserve">, </w:t>
      </w:r>
      <w:r w:rsidRPr="00CA091B">
        <w:rPr>
          <w:rFonts w:ascii="Times New Roman" w:hAnsi="Times New Roman" w:cs="Times New Roman"/>
          <w:sz w:val="24"/>
          <w:szCs w:val="24"/>
        </w:rPr>
        <w:t>ефективен контрол</w:t>
      </w:r>
      <w:r>
        <w:rPr>
          <w:rFonts w:ascii="Times New Roman" w:hAnsi="Times New Roman" w:cs="Times New Roman"/>
          <w:sz w:val="24"/>
          <w:szCs w:val="24"/>
        </w:rPr>
        <w:t xml:space="preserve"> върху движението и паркирането, както и разширяване възможността за ползване на услугата за</w:t>
      </w:r>
      <w:r w:rsidRPr="00B22241">
        <w:rPr>
          <w:rFonts w:ascii="Times New Roman" w:hAnsi="Times New Roman" w:cs="Times New Roman"/>
          <w:sz w:val="24"/>
          <w:szCs w:val="24"/>
        </w:rPr>
        <w:t xml:space="preserve"> </w:t>
      </w:r>
      <w:r>
        <w:rPr>
          <w:rFonts w:ascii="Times New Roman" w:hAnsi="Times New Roman" w:cs="Times New Roman"/>
          <w:sz w:val="24"/>
          <w:szCs w:val="24"/>
        </w:rPr>
        <w:t>платено паркиране. За изпълнение на основната цел</w:t>
      </w:r>
      <w:r w:rsidR="000D124B">
        <w:rPr>
          <w:rFonts w:ascii="Times New Roman" w:hAnsi="Times New Roman" w:cs="Times New Roman"/>
          <w:sz w:val="24"/>
          <w:szCs w:val="24"/>
        </w:rPr>
        <w:t xml:space="preserve"> </w:t>
      </w:r>
      <w:r w:rsidR="008E7666">
        <w:rPr>
          <w:rFonts w:ascii="Times New Roman" w:hAnsi="Times New Roman" w:cs="Times New Roman"/>
          <w:sz w:val="24"/>
          <w:szCs w:val="24"/>
        </w:rPr>
        <w:t xml:space="preserve">в </w:t>
      </w:r>
      <w:r w:rsidR="000D124B">
        <w:rPr>
          <w:rFonts w:ascii="Times New Roman" w:hAnsi="Times New Roman" w:cs="Times New Roman"/>
          <w:sz w:val="24"/>
          <w:szCs w:val="24"/>
        </w:rPr>
        <w:t>новия нормативен акт</w:t>
      </w:r>
      <w:r>
        <w:rPr>
          <w:rFonts w:ascii="Times New Roman" w:hAnsi="Times New Roman" w:cs="Times New Roman"/>
          <w:sz w:val="24"/>
          <w:szCs w:val="24"/>
        </w:rPr>
        <w:t xml:space="preserve"> са</w:t>
      </w:r>
      <w:r w:rsidR="000D124B">
        <w:rPr>
          <w:rFonts w:ascii="Times New Roman" w:hAnsi="Times New Roman" w:cs="Times New Roman"/>
          <w:sz w:val="24"/>
          <w:szCs w:val="24"/>
        </w:rPr>
        <w:t xml:space="preserve"> включени</w:t>
      </w:r>
      <w:r w:rsidRPr="00CA091B">
        <w:rPr>
          <w:rFonts w:ascii="Times New Roman" w:hAnsi="Times New Roman" w:cs="Times New Roman"/>
          <w:sz w:val="24"/>
          <w:szCs w:val="24"/>
        </w:rPr>
        <w:t xml:space="preserve"> уточне</w:t>
      </w:r>
      <w:r>
        <w:rPr>
          <w:rFonts w:ascii="Times New Roman" w:hAnsi="Times New Roman" w:cs="Times New Roman"/>
          <w:sz w:val="24"/>
          <w:szCs w:val="24"/>
        </w:rPr>
        <w:t>ни</w:t>
      </w:r>
      <w:r w:rsidRPr="00CA091B">
        <w:rPr>
          <w:rFonts w:ascii="Times New Roman" w:hAnsi="Times New Roman" w:cs="Times New Roman"/>
          <w:sz w:val="24"/>
          <w:szCs w:val="24"/>
        </w:rPr>
        <w:t xml:space="preserve"> и коригиран</w:t>
      </w:r>
      <w:r>
        <w:rPr>
          <w:rFonts w:ascii="Times New Roman" w:hAnsi="Times New Roman" w:cs="Times New Roman"/>
          <w:sz w:val="24"/>
          <w:szCs w:val="24"/>
        </w:rPr>
        <w:t>и</w:t>
      </w:r>
      <w:r w:rsidRPr="00CA091B">
        <w:rPr>
          <w:rFonts w:ascii="Times New Roman" w:hAnsi="Times New Roman" w:cs="Times New Roman"/>
          <w:sz w:val="24"/>
          <w:szCs w:val="24"/>
        </w:rPr>
        <w:t xml:space="preserve"> текстове</w:t>
      </w:r>
      <w:r w:rsidR="000D124B">
        <w:rPr>
          <w:rFonts w:ascii="Times New Roman" w:hAnsi="Times New Roman" w:cs="Times New Roman"/>
          <w:sz w:val="24"/>
          <w:szCs w:val="24"/>
        </w:rPr>
        <w:t xml:space="preserve"> на досега действащата Наредба №</w:t>
      </w:r>
      <w:r w:rsidR="0019716D">
        <w:rPr>
          <w:rFonts w:ascii="Times New Roman" w:hAnsi="Times New Roman" w:cs="Times New Roman"/>
          <w:sz w:val="24"/>
          <w:szCs w:val="24"/>
        </w:rPr>
        <w:t>18 на Общински съвет –</w:t>
      </w:r>
      <w:r w:rsidR="000D124B">
        <w:rPr>
          <w:rFonts w:ascii="Times New Roman" w:hAnsi="Times New Roman" w:cs="Times New Roman"/>
          <w:sz w:val="24"/>
          <w:szCs w:val="24"/>
        </w:rPr>
        <w:t xml:space="preserve"> Русе</w:t>
      </w:r>
      <w:r w:rsidRPr="00CA091B">
        <w:rPr>
          <w:rFonts w:ascii="Times New Roman" w:hAnsi="Times New Roman" w:cs="Times New Roman"/>
          <w:sz w:val="24"/>
          <w:szCs w:val="24"/>
        </w:rPr>
        <w:t>, регламентиращи забраните и санкциите за паркиране на моторните превозни средства</w:t>
      </w:r>
      <w:r w:rsidR="000D124B">
        <w:rPr>
          <w:rFonts w:ascii="Times New Roman" w:hAnsi="Times New Roman" w:cs="Times New Roman"/>
          <w:sz w:val="24"/>
          <w:szCs w:val="24"/>
        </w:rPr>
        <w:t>.</w:t>
      </w:r>
      <w:r>
        <w:rPr>
          <w:rFonts w:ascii="Times New Roman" w:hAnsi="Times New Roman" w:cs="Times New Roman"/>
          <w:sz w:val="24"/>
          <w:szCs w:val="24"/>
        </w:rPr>
        <w:t xml:space="preserve"> </w:t>
      </w:r>
      <w:r w:rsidR="000D124B">
        <w:rPr>
          <w:rFonts w:ascii="Times New Roman" w:hAnsi="Times New Roman" w:cs="Times New Roman"/>
          <w:sz w:val="24"/>
          <w:szCs w:val="24"/>
        </w:rPr>
        <w:t xml:space="preserve">На следващо място се цели </w:t>
      </w:r>
      <w:r w:rsidR="000D124B">
        <w:rPr>
          <w:rFonts w:ascii="Times New Roman" w:hAnsi="Times New Roman" w:cs="Times New Roman"/>
          <w:iCs/>
          <w:sz w:val="24"/>
          <w:szCs w:val="24"/>
        </w:rPr>
        <w:t>н</w:t>
      </w:r>
      <w:r w:rsidRPr="00D74699">
        <w:rPr>
          <w:rFonts w:ascii="Times New Roman" w:hAnsi="Times New Roman" w:cs="Times New Roman"/>
          <w:iCs/>
          <w:sz w:val="24"/>
          <w:szCs w:val="24"/>
        </w:rPr>
        <w:t>ормите в подзаконов</w:t>
      </w:r>
      <w:r>
        <w:rPr>
          <w:rFonts w:ascii="Times New Roman" w:hAnsi="Times New Roman" w:cs="Times New Roman"/>
          <w:iCs/>
          <w:sz w:val="24"/>
          <w:szCs w:val="24"/>
        </w:rPr>
        <w:t xml:space="preserve">ия нормативен </w:t>
      </w:r>
      <w:r w:rsidR="006F5067">
        <w:rPr>
          <w:rFonts w:ascii="Times New Roman" w:hAnsi="Times New Roman" w:cs="Times New Roman"/>
          <w:iCs/>
          <w:sz w:val="24"/>
          <w:szCs w:val="24"/>
        </w:rPr>
        <w:t xml:space="preserve">акт </w:t>
      </w:r>
      <w:r>
        <w:rPr>
          <w:rFonts w:ascii="Times New Roman" w:hAnsi="Times New Roman" w:cs="Times New Roman"/>
          <w:iCs/>
          <w:sz w:val="24"/>
          <w:szCs w:val="24"/>
        </w:rPr>
        <w:t>да са</w:t>
      </w:r>
      <w:r w:rsidRPr="00D74699">
        <w:rPr>
          <w:rFonts w:ascii="Times New Roman" w:hAnsi="Times New Roman" w:cs="Times New Roman"/>
          <w:iCs/>
          <w:sz w:val="24"/>
          <w:szCs w:val="24"/>
        </w:rPr>
        <w:t xml:space="preserve"> по-ясни и по-лесно приложими.</w:t>
      </w:r>
      <w:r>
        <w:rPr>
          <w:rFonts w:ascii="Times New Roman" w:hAnsi="Times New Roman" w:cs="Times New Roman"/>
          <w:iCs/>
          <w:sz w:val="24"/>
          <w:szCs w:val="24"/>
        </w:rPr>
        <w:t xml:space="preserve"> Предложен</w:t>
      </w:r>
      <w:r w:rsidR="000D124B">
        <w:rPr>
          <w:rFonts w:ascii="Times New Roman" w:hAnsi="Times New Roman" w:cs="Times New Roman"/>
          <w:iCs/>
          <w:sz w:val="24"/>
          <w:szCs w:val="24"/>
        </w:rPr>
        <w:t>ият нормативен акт е</w:t>
      </w:r>
      <w:r>
        <w:rPr>
          <w:rFonts w:ascii="Times New Roman" w:hAnsi="Times New Roman" w:cs="Times New Roman"/>
          <w:iCs/>
          <w:sz w:val="24"/>
          <w:szCs w:val="24"/>
        </w:rPr>
        <w:t xml:space="preserve"> съобразен със З</w:t>
      </w:r>
      <w:r w:rsidR="000D124B">
        <w:rPr>
          <w:rFonts w:ascii="Times New Roman" w:hAnsi="Times New Roman" w:cs="Times New Roman"/>
          <w:iCs/>
          <w:sz w:val="24"/>
          <w:szCs w:val="24"/>
        </w:rPr>
        <w:t>акона за движение по пътищата</w:t>
      </w:r>
      <w:r>
        <w:rPr>
          <w:rFonts w:ascii="Times New Roman" w:hAnsi="Times New Roman" w:cs="Times New Roman"/>
          <w:iCs/>
          <w:sz w:val="24"/>
          <w:szCs w:val="24"/>
        </w:rPr>
        <w:t xml:space="preserve"> </w:t>
      </w:r>
      <w:r w:rsidRPr="00D74699">
        <w:rPr>
          <w:rFonts w:ascii="Times New Roman" w:hAnsi="Times New Roman" w:cs="Times New Roman"/>
          <w:iCs/>
          <w:sz w:val="24"/>
          <w:szCs w:val="24"/>
        </w:rPr>
        <w:t>и с въведените в българското законодателство актове на правото на Европейския съюз.</w:t>
      </w:r>
    </w:p>
    <w:p w14:paraId="68D83047" w14:textId="38CB3EE2" w:rsidR="001E3ED2" w:rsidRPr="00E64887" w:rsidRDefault="000D124B" w:rsidP="001A5C52">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В новия нормативен акт са изчистени </w:t>
      </w:r>
      <w:r w:rsidR="001E3ED2">
        <w:rPr>
          <w:rFonts w:ascii="Times New Roman" w:hAnsi="Times New Roman" w:cs="Times New Roman"/>
          <w:iCs/>
          <w:sz w:val="24"/>
          <w:szCs w:val="24"/>
        </w:rPr>
        <w:t xml:space="preserve">многото стилистични неточности и </w:t>
      </w:r>
      <w:r>
        <w:rPr>
          <w:rFonts w:ascii="Times New Roman" w:hAnsi="Times New Roman" w:cs="Times New Roman"/>
          <w:iCs/>
          <w:sz w:val="24"/>
          <w:szCs w:val="24"/>
        </w:rPr>
        <w:t xml:space="preserve">са </w:t>
      </w:r>
      <w:r w:rsidR="001E3ED2">
        <w:rPr>
          <w:rFonts w:ascii="Times New Roman" w:hAnsi="Times New Roman" w:cs="Times New Roman"/>
          <w:iCs/>
          <w:sz w:val="24"/>
          <w:szCs w:val="24"/>
        </w:rPr>
        <w:t>направени</w:t>
      </w:r>
      <w:r>
        <w:rPr>
          <w:rFonts w:ascii="Times New Roman" w:hAnsi="Times New Roman" w:cs="Times New Roman"/>
          <w:iCs/>
          <w:sz w:val="24"/>
          <w:szCs w:val="24"/>
        </w:rPr>
        <w:t xml:space="preserve"> множество</w:t>
      </w:r>
      <w:r w:rsidR="001E3ED2">
        <w:rPr>
          <w:rFonts w:ascii="Times New Roman" w:hAnsi="Times New Roman" w:cs="Times New Roman"/>
          <w:iCs/>
          <w:sz w:val="24"/>
          <w:szCs w:val="24"/>
        </w:rPr>
        <w:t xml:space="preserve"> редакционни промени </w:t>
      </w:r>
      <w:r>
        <w:rPr>
          <w:rFonts w:ascii="Times New Roman" w:hAnsi="Times New Roman" w:cs="Times New Roman"/>
          <w:iCs/>
          <w:sz w:val="24"/>
          <w:szCs w:val="24"/>
        </w:rPr>
        <w:t>на текстовете на</w:t>
      </w:r>
      <w:r w:rsidR="001E3ED2">
        <w:rPr>
          <w:rFonts w:ascii="Times New Roman" w:hAnsi="Times New Roman" w:cs="Times New Roman"/>
          <w:iCs/>
          <w:sz w:val="24"/>
          <w:szCs w:val="24"/>
        </w:rPr>
        <w:t xml:space="preserve"> действащата</w:t>
      </w:r>
      <w:r>
        <w:rPr>
          <w:rFonts w:ascii="Times New Roman" w:hAnsi="Times New Roman" w:cs="Times New Roman"/>
          <w:iCs/>
          <w:sz w:val="24"/>
          <w:szCs w:val="24"/>
        </w:rPr>
        <w:t xml:space="preserve"> в момента</w:t>
      </w:r>
      <w:r w:rsidR="001E3ED2">
        <w:rPr>
          <w:rFonts w:ascii="Times New Roman" w:hAnsi="Times New Roman" w:cs="Times New Roman"/>
          <w:iCs/>
          <w:sz w:val="24"/>
          <w:szCs w:val="24"/>
        </w:rPr>
        <w:t xml:space="preserve"> Наредба №18</w:t>
      </w:r>
      <w:r>
        <w:rPr>
          <w:rFonts w:ascii="Times New Roman" w:hAnsi="Times New Roman" w:cs="Times New Roman"/>
          <w:iCs/>
          <w:sz w:val="24"/>
          <w:szCs w:val="24"/>
        </w:rPr>
        <w:t xml:space="preserve"> на Общински съвет – Русе. </w:t>
      </w:r>
      <w:r w:rsidR="008E7666">
        <w:rPr>
          <w:rFonts w:ascii="Times New Roman" w:hAnsi="Times New Roman" w:cs="Times New Roman"/>
          <w:iCs/>
          <w:sz w:val="24"/>
          <w:szCs w:val="24"/>
        </w:rPr>
        <w:t>Нормите, разписани в н</w:t>
      </w:r>
      <w:r>
        <w:rPr>
          <w:rFonts w:ascii="Times New Roman" w:hAnsi="Times New Roman" w:cs="Times New Roman"/>
          <w:iCs/>
          <w:sz w:val="24"/>
          <w:szCs w:val="24"/>
        </w:rPr>
        <w:t>овия нормативен акт</w:t>
      </w:r>
      <w:r w:rsidR="008E7666">
        <w:rPr>
          <w:rFonts w:ascii="Times New Roman" w:hAnsi="Times New Roman" w:cs="Times New Roman"/>
          <w:iCs/>
          <w:sz w:val="24"/>
          <w:szCs w:val="24"/>
        </w:rPr>
        <w:t xml:space="preserve"> са подредени по начин </w:t>
      </w:r>
      <w:r w:rsidR="005F47E3">
        <w:rPr>
          <w:rFonts w:ascii="Times New Roman" w:hAnsi="Times New Roman" w:cs="Times New Roman"/>
          <w:iCs/>
          <w:sz w:val="24"/>
          <w:szCs w:val="24"/>
        </w:rPr>
        <w:t>способстващ за</w:t>
      </w:r>
      <w:r>
        <w:rPr>
          <w:rFonts w:ascii="Times New Roman" w:hAnsi="Times New Roman" w:cs="Times New Roman"/>
          <w:iCs/>
          <w:sz w:val="24"/>
          <w:szCs w:val="24"/>
        </w:rPr>
        <w:t xml:space="preserve"> </w:t>
      </w:r>
      <w:r w:rsidR="001E3ED2">
        <w:rPr>
          <w:rFonts w:ascii="Times New Roman" w:hAnsi="Times New Roman" w:cs="Times New Roman"/>
          <w:iCs/>
          <w:sz w:val="24"/>
          <w:szCs w:val="24"/>
        </w:rPr>
        <w:t>по-бързо</w:t>
      </w:r>
      <w:r w:rsidR="005F47E3">
        <w:rPr>
          <w:rFonts w:ascii="Times New Roman" w:hAnsi="Times New Roman" w:cs="Times New Roman"/>
          <w:iCs/>
          <w:sz w:val="24"/>
          <w:szCs w:val="24"/>
        </w:rPr>
        <w:t>то</w:t>
      </w:r>
      <w:r w:rsidR="001E3ED2">
        <w:rPr>
          <w:rFonts w:ascii="Times New Roman" w:hAnsi="Times New Roman" w:cs="Times New Roman"/>
          <w:iCs/>
          <w:sz w:val="24"/>
          <w:szCs w:val="24"/>
        </w:rPr>
        <w:t xml:space="preserve"> и лесно ориентиране и възприемане на текстовете.</w:t>
      </w:r>
    </w:p>
    <w:p w14:paraId="48C103A9" w14:textId="77777777" w:rsidR="001E3ED2" w:rsidRDefault="001E3ED2" w:rsidP="001A5C52">
      <w:pPr>
        <w:pStyle w:val="firstline"/>
        <w:spacing w:before="0" w:beforeAutospacing="0" w:after="0" w:afterAutospacing="0"/>
        <w:ind w:firstLine="360"/>
        <w:jc w:val="both"/>
        <w:rPr>
          <w:b/>
          <w:bCs/>
        </w:rPr>
      </w:pPr>
      <w:r w:rsidRPr="00BF0F5E">
        <w:rPr>
          <w:b/>
          <w:bCs/>
        </w:rPr>
        <w:t>Очаквани резултати от прилагането на Наредбата са:</w:t>
      </w:r>
    </w:p>
    <w:p w14:paraId="2FB64B81" w14:textId="77777777" w:rsidR="001E3ED2" w:rsidRPr="00473EF9" w:rsidRDefault="001E3ED2" w:rsidP="001A5C52">
      <w:pPr>
        <w:pStyle w:val="firstline"/>
        <w:numPr>
          <w:ilvl w:val="0"/>
          <w:numId w:val="12"/>
        </w:numPr>
        <w:spacing w:before="0" w:beforeAutospacing="0" w:after="0" w:afterAutospacing="0"/>
        <w:ind w:left="0" w:firstLine="360"/>
        <w:jc w:val="both"/>
        <w:rPr>
          <w:u w:val="single"/>
        </w:rPr>
      </w:pPr>
      <w:r>
        <w:t>по-</w:t>
      </w:r>
      <w:r w:rsidRPr="00CA091B">
        <w:t>голям ефект при прилагането на наредбата</w:t>
      </w:r>
      <w:r>
        <w:t>;</w:t>
      </w:r>
    </w:p>
    <w:p w14:paraId="7F7B56EC" w14:textId="77777777" w:rsidR="001E3ED2" w:rsidRPr="00D926DE" w:rsidRDefault="001E3ED2" w:rsidP="001A5C52">
      <w:pPr>
        <w:pStyle w:val="firstline"/>
        <w:numPr>
          <w:ilvl w:val="0"/>
          <w:numId w:val="12"/>
        </w:numPr>
        <w:spacing w:before="0" w:beforeAutospacing="0" w:after="0" w:afterAutospacing="0"/>
        <w:ind w:left="0" w:firstLine="360"/>
        <w:jc w:val="both"/>
        <w:rPr>
          <w:u w:val="single"/>
        </w:rPr>
      </w:pPr>
      <w:r w:rsidRPr="00CA091B">
        <w:t>по добър ред в движението и паркирането, опазване живота и здравето на хората и на общинската собственост (тротоари, зелени площи, площади, паркове и на поставените пътни съоръжения)</w:t>
      </w:r>
      <w:r>
        <w:t>;</w:t>
      </w:r>
    </w:p>
    <w:p w14:paraId="39C28B61" w14:textId="77777777" w:rsidR="001E3ED2" w:rsidRDefault="001E3ED2" w:rsidP="001A5C52">
      <w:pPr>
        <w:pStyle w:val="a3"/>
        <w:numPr>
          <w:ilvl w:val="0"/>
          <w:numId w:val="12"/>
        </w:numPr>
        <w:spacing w:after="0" w:line="240" w:lineRule="auto"/>
        <w:ind w:left="0" w:firstLine="357"/>
        <w:jc w:val="both"/>
        <w:rPr>
          <w:rFonts w:ascii="Times New Roman" w:hAnsi="Times New Roman" w:cs="Times New Roman"/>
          <w:sz w:val="24"/>
          <w:szCs w:val="24"/>
        </w:rPr>
      </w:pPr>
      <w:r w:rsidRPr="006C23A5">
        <w:rPr>
          <w:rFonts w:ascii="Times New Roman" w:hAnsi="Times New Roman" w:cs="Times New Roman"/>
          <w:sz w:val="24"/>
          <w:szCs w:val="24"/>
        </w:rPr>
        <w:t>подобряване на реда в движението и паркирането на МПС и безопасността на движението, посредством извършване на засилена контролна дейност по отношение спазването на правилата на територията на Община Русе;</w:t>
      </w:r>
    </w:p>
    <w:p w14:paraId="7769D496" w14:textId="77777777" w:rsidR="001E3ED2" w:rsidRDefault="001E3ED2" w:rsidP="001A5C52">
      <w:pPr>
        <w:pStyle w:val="a3"/>
        <w:numPr>
          <w:ilvl w:val="0"/>
          <w:numId w:val="12"/>
        </w:numPr>
        <w:spacing w:after="0" w:line="240" w:lineRule="auto"/>
        <w:ind w:left="0" w:firstLine="357"/>
        <w:jc w:val="both"/>
        <w:rPr>
          <w:rFonts w:ascii="Times New Roman" w:hAnsi="Times New Roman" w:cs="Times New Roman"/>
          <w:sz w:val="24"/>
          <w:szCs w:val="24"/>
        </w:rPr>
      </w:pPr>
      <w:r w:rsidRPr="006C23A5">
        <w:rPr>
          <w:rFonts w:ascii="Times New Roman" w:hAnsi="Times New Roman" w:cs="Times New Roman"/>
          <w:sz w:val="24"/>
          <w:szCs w:val="24"/>
        </w:rPr>
        <w:t>подобряване на услугата „платено паркиране“ за гражданите и гостите на гр. Русе;</w:t>
      </w:r>
    </w:p>
    <w:p w14:paraId="320D8238" w14:textId="77777777" w:rsidR="001E3ED2" w:rsidRDefault="001E3ED2" w:rsidP="001A5C52">
      <w:pPr>
        <w:pStyle w:val="a3"/>
        <w:numPr>
          <w:ilvl w:val="0"/>
          <w:numId w:val="12"/>
        </w:numPr>
        <w:spacing w:after="0" w:line="240" w:lineRule="auto"/>
        <w:ind w:left="0" w:firstLine="357"/>
        <w:jc w:val="both"/>
        <w:rPr>
          <w:rFonts w:ascii="Times New Roman" w:hAnsi="Times New Roman" w:cs="Times New Roman"/>
          <w:sz w:val="24"/>
          <w:szCs w:val="24"/>
        </w:rPr>
      </w:pPr>
      <w:r w:rsidRPr="006C23A5">
        <w:rPr>
          <w:rFonts w:ascii="Times New Roman" w:hAnsi="Times New Roman" w:cs="Times New Roman"/>
          <w:sz w:val="24"/>
          <w:szCs w:val="24"/>
        </w:rPr>
        <w:t>улесняване снегопочистването през зимния период;</w:t>
      </w:r>
    </w:p>
    <w:p w14:paraId="4B495E68" w14:textId="77777777" w:rsidR="001E3ED2" w:rsidRPr="006C23A5" w:rsidRDefault="001E3ED2" w:rsidP="001A5C52">
      <w:pPr>
        <w:pStyle w:val="a3"/>
        <w:numPr>
          <w:ilvl w:val="0"/>
          <w:numId w:val="12"/>
        </w:numPr>
        <w:spacing w:after="0" w:line="240" w:lineRule="auto"/>
        <w:ind w:left="0" w:firstLine="357"/>
        <w:jc w:val="both"/>
        <w:rPr>
          <w:rFonts w:asciiTheme="majorBidi" w:hAnsiTheme="majorBidi" w:cstheme="majorBidi"/>
          <w:sz w:val="24"/>
          <w:szCs w:val="24"/>
        </w:rPr>
      </w:pPr>
      <w:r w:rsidRPr="006C23A5">
        <w:rPr>
          <w:rFonts w:asciiTheme="majorBidi" w:hAnsiTheme="majorBidi" w:cstheme="majorBidi"/>
          <w:sz w:val="24"/>
          <w:szCs w:val="24"/>
        </w:rPr>
        <w:t>осигуряване на отстраняването на неправилно паркиралите автомобили и освобождаването на уличните платна за движението на ППС.</w:t>
      </w:r>
    </w:p>
    <w:p w14:paraId="58B7A13C" w14:textId="77777777" w:rsidR="001E3ED2" w:rsidRPr="00C275E3" w:rsidRDefault="001E3ED2" w:rsidP="001A5C52">
      <w:pPr>
        <w:spacing w:after="0" w:line="240" w:lineRule="auto"/>
        <w:ind w:firstLine="709"/>
        <w:jc w:val="both"/>
        <w:rPr>
          <w:rFonts w:ascii="Times New Roman" w:eastAsia="Times New Roman" w:hAnsi="Times New Roman" w:cs="Times New Roman"/>
          <w:sz w:val="24"/>
          <w:szCs w:val="24"/>
          <w:lang w:eastAsia="bg-BG"/>
        </w:rPr>
      </w:pPr>
      <w:r w:rsidRPr="00DA1FB5">
        <w:rPr>
          <w:rFonts w:ascii="Times New Roman" w:eastAsia="Times New Roman" w:hAnsi="Times New Roman" w:cs="Times New Roman"/>
          <w:sz w:val="24"/>
          <w:szCs w:val="24"/>
          <w:lang w:eastAsia="bg-BG"/>
        </w:rPr>
        <w:t>Използването на мобилно приложение за заплащане ще улесни</w:t>
      </w:r>
      <w:r>
        <w:rPr>
          <w:rFonts w:ascii="Times New Roman" w:eastAsia="Times New Roman" w:hAnsi="Times New Roman" w:cs="Times New Roman"/>
          <w:sz w:val="24"/>
          <w:szCs w:val="24"/>
          <w:lang w:eastAsia="bg-BG"/>
        </w:rPr>
        <w:t xml:space="preserve"> гражданите, ползващи тази услуга и</w:t>
      </w:r>
      <w:r w:rsidRPr="00DA1FB5">
        <w:rPr>
          <w:rFonts w:ascii="Times New Roman" w:eastAsia="Times New Roman" w:hAnsi="Times New Roman" w:cs="Times New Roman"/>
          <w:sz w:val="24"/>
          <w:szCs w:val="24"/>
          <w:lang w:eastAsia="bg-BG"/>
        </w:rPr>
        <w:t xml:space="preserve"> екипите от отдел „Платено паркиране и репатриране“ при ОП „Комунални дейности“, които ще извършват съответните проверки онлайн.</w:t>
      </w:r>
    </w:p>
    <w:p w14:paraId="17B15264" w14:textId="77777777" w:rsidR="001E3ED2" w:rsidRPr="00E774C4" w:rsidRDefault="001E3ED2" w:rsidP="001A5C52">
      <w:pPr>
        <w:spacing w:after="0" w:line="240" w:lineRule="auto"/>
        <w:ind w:firstLine="708"/>
        <w:jc w:val="both"/>
        <w:rPr>
          <w:rFonts w:ascii="Times New Roman" w:hAnsi="Times New Roman" w:cs="Times New Roman"/>
          <w:b/>
          <w:bCs/>
          <w:sz w:val="24"/>
          <w:szCs w:val="24"/>
        </w:rPr>
      </w:pPr>
      <w:r w:rsidRPr="00E774C4">
        <w:rPr>
          <w:rFonts w:ascii="Times New Roman" w:hAnsi="Times New Roman" w:cs="Times New Roman"/>
          <w:b/>
          <w:bCs/>
          <w:sz w:val="24"/>
          <w:szCs w:val="24"/>
        </w:rPr>
        <w:t>Финансови и други средства, необходими за прилагането на новата уредба.</w:t>
      </w:r>
    </w:p>
    <w:p w14:paraId="08B286C5" w14:textId="68383971" w:rsidR="001E3ED2" w:rsidRDefault="001E3ED2" w:rsidP="001A5C52">
      <w:pPr>
        <w:spacing w:after="0" w:line="240" w:lineRule="auto"/>
        <w:ind w:firstLine="709"/>
        <w:jc w:val="both"/>
        <w:rPr>
          <w:rFonts w:ascii="Times New Roman" w:hAnsi="Times New Roman" w:cs="Times New Roman"/>
          <w:iCs/>
          <w:sz w:val="24"/>
          <w:szCs w:val="24"/>
        </w:rPr>
      </w:pPr>
      <w:r w:rsidRPr="00645971">
        <w:rPr>
          <w:rFonts w:ascii="Times New Roman" w:hAnsi="Times New Roman" w:cs="Times New Roman"/>
          <w:iCs/>
          <w:sz w:val="24"/>
          <w:szCs w:val="24"/>
        </w:rPr>
        <w:t xml:space="preserve">За </w:t>
      </w:r>
      <w:r>
        <w:rPr>
          <w:rFonts w:ascii="Times New Roman" w:hAnsi="Times New Roman" w:cs="Times New Roman"/>
          <w:iCs/>
          <w:sz w:val="24"/>
          <w:szCs w:val="24"/>
        </w:rPr>
        <w:t>реализиране и прилагане</w:t>
      </w:r>
      <w:r w:rsidRPr="00645971">
        <w:rPr>
          <w:rFonts w:ascii="Times New Roman" w:hAnsi="Times New Roman" w:cs="Times New Roman"/>
          <w:iCs/>
          <w:sz w:val="24"/>
          <w:szCs w:val="24"/>
        </w:rPr>
        <w:t xml:space="preserve"> на </w:t>
      </w:r>
      <w:r w:rsidR="005F47E3">
        <w:rPr>
          <w:rFonts w:ascii="Times New Roman" w:hAnsi="Times New Roman" w:cs="Times New Roman"/>
          <w:iCs/>
          <w:sz w:val="24"/>
          <w:szCs w:val="24"/>
        </w:rPr>
        <w:t xml:space="preserve">нормативите залегнали в новата </w:t>
      </w:r>
      <w:r>
        <w:rPr>
          <w:rFonts w:ascii="Times New Roman" w:hAnsi="Times New Roman" w:cs="Times New Roman"/>
          <w:iCs/>
          <w:sz w:val="24"/>
          <w:szCs w:val="24"/>
        </w:rPr>
        <w:t xml:space="preserve">Наредба №18 </w:t>
      </w:r>
      <w:r>
        <w:rPr>
          <w:rFonts w:ascii="Times New Roman" w:hAnsi="Times New Roman" w:cs="Times New Roman"/>
          <w:sz w:val="24"/>
          <w:szCs w:val="24"/>
        </w:rPr>
        <w:t>за обществения ред при ползване на превозни средства на територията на Община Русе,</w:t>
      </w:r>
      <w:r>
        <w:rPr>
          <w:rFonts w:ascii="Times New Roman" w:hAnsi="Times New Roman" w:cs="Times New Roman"/>
          <w:iCs/>
          <w:sz w:val="24"/>
          <w:szCs w:val="24"/>
        </w:rPr>
        <w:t xml:space="preserve"> на Общински съвет – Русе, не се</w:t>
      </w:r>
      <w:r w:rsidRPr="00645971">
        <w:rPr>
          <w:rFonts w:ascii="Times New Roman" w:hAnsi="Times New Roman" w:cs="Times New Roman"/>
          <w:iCs/>
          <w:sz w:val="24"/>
          <w:szCs w:val="24"/>
        </w:rPr>
        <w:t xml:space="preserve"> </w:t>
      </w:r>
      <w:r w:rsidRPr="002011FF">
        <w:rPr>
          <w:rFonts w:ascii="Times New Roman" w:eastAsia="Calibri" w:hAnsi="Times New Roman" w:cs="Times New Roman"/>
          <w:sz w:val="24"/>
          <w:szCs w:val="24"/>
        </w:rPr>
        <w:t>предвижда използването на допълнителни финансови ресурси от бюджета на Община Русе</w:t>
      </w:r>
      <w:r w:rsidRPr="00645971">
        <w:rPr>
          <w:rFonts w:ascii="Times New Roman" w:hAnsi="Times New Roman" w:cs="Times New Roman"/>
          <w:iCs/>
          <w:sz w:val="24"/>
          <w:szCs w:val="24"/>
        </w:rPr>
        <w:t>.</w:t>
      </w:r>
    </w:p>
    <w:p w14:paraId="43E8EF22" w14:textId="77777777" w:rsidR="001E3ED2" w:rsidRPr="00E774C4" w:rsidRDefault="001E3ED2" w:rsidP="001A5C52">
      <w:pPr>
        <w:spacing w:after="0" w:line="240" w:lineRule="auto"/>
        <w:ind w:firstLine="708"/>
        <w:jc w:val="both"/>
        <w:rPr>
          <w:rFonts w:ascii="Times New Roman" w:hAnsi="Times New Roman" w:cs="Times New Roman"/>
          <w:b/>
          <w:bCs/>
          <w:iCs/>
          <w:sz w:val="24"/>
          <w:szCs w:val="24"/>
        </w:rPr>
      </w:pPr>
      <w:r w:rsidRPr="00E774C4">
        <w:rPr>
          <w:rFonts w:ascii="Times New Roman" w:hAnsi="Times New Roman" w:cs="Times New Roman"/>
          <w:b/>
          <w:bCs/>
          <w:iCs/>
          <w:sz w:val="24"/>
          <w:szCs w:val="24"/>
        </w:rPr>
        <w:t>Анализ за съответствие с правото на Европейския съюз.</w:t>
      </w:r>
    </w:p>
    <w:p w14:paraId="5A2AD4B3" w14:textId="77777777" w:rsidR="001E3ED2" w:rsidRPr="00E3538F" w:rsidRDefault="001E3ED2" w:rsidP="001A5C5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Предвид това, че Наредба №</w:t>
      </w:r>
      <w:r w:rsidRPr="00DB0AE8">
        <w:rPr>
          <w:rFonts w:ascii="Times New Roman" w:hAnsi="Times New Roman" w:cs="Times New Roman"/>
          <w:iCs/>
          <w:sz w:val="24"/>
          <w:szCs w:val="24"/>
        </w:rPr>
        <w:t>18, на Общински съвет – Русе, за обществения ред при ползване на превозни средства на територията на Община Русе е подзаконов нормативен акт, приемането на който е от изключителната компетентност на Общинския съвет, като колективен орган на местно самоуправление</w:t>
      </w:r>
      <w:r>
        <w:rPr>
          <w:rFonts w:ascii="Times New Roman" w:hAnsi="Times New Roman" w:cs="Times New Roman"/>
          <w:iCs/>
          <w:sz w:val="24"/>
          <w:szCs w:val="24"/>
        </w:rPr>
        <w:t>,</w:t>
      </w:r>
      <w:r w:rsidRPr="00DB0AE8">
        <w:rPr>
          <w:rFonts w:ascii="Times New Roman" w:hAnsi="Times New Roman" w:cs="Times New Roman"/>
          <w:iCs/>
          <w:sz w:val="24"/>
          <w:szCs w:val="24"/>
        </w:rPr>
        <w:t xml:space="preserve"> </w:t>
      </w:r>
      <w:r>
        <w:rPr>
          <w:rFonts w:ascii="Times New Roman" w:hAnsi="Times New Roman" w:cs="Times New Roman"/>
          <w:iCs/>
          <w:sz w:val="24"/>
          <w:szCs w:val="24"/>
        </w:rPr>
        <w:t xml:space="preserve">не </w:t>
      </w:r>
      <w:r w:rsidRPr="00DB0AE8">
        <w:rPr>
          <w:rFonts w:ascii="Times New Roman" w:hAnsi="Times New Roman" w:cs="Times New Roman"/>
          <w:iCs/>
          <w:sz w:val="24"/>
          <w:szCs w:val="24"/>
        </w:rPr>
        <w:t>е установено н</w:t>
      </w:r>
      <w:r>
        <w:rPr>
          <w:rFonts w:ascii="Times New Roman" w:hAnsi="Times New Roman" w:cs="Times New Roman"/>
          <w:iCs/>
          <w:sz w:val="24"/>
          <w:szCs w:val="24"/>
        </w:rPr>
        <w:t xml:space="preserve">астоящият проект </w:t>
      </w:r>
      <w:r w:rsidRPr="00DB0AE8">
        <w:rPr>
          <w:rFonts w:ascii="Times New Roman" w:hAnsi="Times New Roman" w:cs="Times New Roman"/>
          <w:iCs/>
          <w:sz w:val="24"/>
          <w:szCs w:val="24"/>
        </w:rPr>
        <w:t>да противоречи на правото на Европе</w:t>
      </w:r>
      <w:r>
        <w:rPr>
          <w:rFonts w:ascii="Times New Roman" w:hAnsi="Times New Roman" w:cs="Times New Roman"/>
          <w:iCs/>
          <w:sz w:val="24"/>
          <w:szCs w:val="24"/>
        </w:rPr>
        <w:t>йския съюз.</w:t>
      </w:r>
      <w:r w:rsidRPr="00DB0AE8">
        <w:rPr>
          <w:rFonts w:ascii="Times New Roman" w:hAnsi="Times New Roman" w:cs="Times New Roman"/>
          <w:iCs/>
          <w:sz w:val="24"/>
          <w:szCs w:val="24"/>
        </w:rPr>
        <w:t xml:space="preserve"> Съответствието на предлагания подзаконов нормативен акт с правото на Европейския съюз е обусловено от синхронизирането на действащото българско законодателство с обективната рамка на правото на Европейския съюз, относима към регулирането на конкретния вид обществени отношения.</w:t>
      </w:r>
    </w:p>
    <w:p w14:paraId="04E3F0C7" w14:textId="2237DCC0" w:rsidR="00CF76B2" w:rsidRDefault="001E3ED2" w:rsidP="001A5C52">
      <w:pPr>
        <w:spacing w:after="0" w:line="240" w:lineRule="auto"/>
        <w:ind w:firstLine="709"/>
        <w:jc w:val="both"/>
        <w:rPr>
          <w:rFonts w:ascii="Times New Roman" w:eastAsia="Times New Roman" w:hAnsi="Times New Roman" w:cs="Times New Roman"/>
          <w:sz w:val="24"/>
          <w:szCs w:val="24"/>
          <w:lang w:eastAsia="bg-BG"/>
        </w:rPr>
      </w:pPr>
      <w:r w:rsidRPr="000137CA">
        <w:rPr>
          <w:rFonts w:ascii="Times New Roman" w:eastAsia="Times New Roman" w:hAnsi="Times New Roman" w:cs="Times New Roman"/>
          <w:kern w:val="28"/>
          <w:sz w:val="24"/>
          <w:szCs w:val="20"/>
        </w:rPr>
        <w:t>С оглед гореизложеното</w:t>
      </w:r>
      <w:r w:rsidRPr="001E3ED2">
        <w:rPr>
          <w:rFonts w:ascii="Times New Roman" w:hAnsi="Times New Roman" w:cs="Times New Roman"/>
          <w:sz w:val="24"/>
          <w:szCs w:val="24"/>
        </w:rPr>
        <w:t xml:space="preserve"> </w:t>
      </w:r>
      <w:r w:rsidRPr="00AF6CB8">
        <w:rPr>
          <w:rFonts w:ascii="Times New Roman" w:hAnsi="Times New Roman" w:cs="Times New Roman"/>
          <w:sz w:val="24"/>
          <w:szCs w:val="24"/>
        </w:rPr>
        <w:t xml:space="preserve">предлагам </w:t>
      </w:r>
      <w:r>
        <w:rPr>
          <w:rFonts w:ascii="Times New Roman" w:hAnsi="Times New Roman" w:cs="Times New Roman"/>
          <w:sz w:val="24"/>
          <w:szCs w:val="24"/>
        </w:rPr>
        <w:t>н</w:t>
      </w:r>
      <w:r w:rsidR="00D76656" w:rsidRPr="00AF6CB8">
        <w:rPr>
          <w:rFonts w:ascii="Times New Roman" w:hAnsi="Times New Roman" w:cs="Times New Roman"/>
          <w:sz w:val="24"/>
          <w:szCs w:val="24"/>
        </w:rPr>
        <w:t xml:space="preserve">а </w:t>
      </w:r>
      <w:r w:rsidR="007C3CDB" w:rsidRPr="00AF6CB8">
        <w:rPr>
          <w:rFonts w:ascii="Times New Roman" w:hAnsi="Times New Roman" w:cs="Times New Roman"/>
          <w:sz w:val="24"/>
          <w:szCs w:val="24"/>
        </w:rPr>
        <w:t>Вашето внимание проект</w:t>
      </w:r>
      <w:r w:rsidR="00B90198" w:rsidRPr="00AF6CB8">
        <w:rPr>
          <w:rFonts w:ascii="Times New Roman" w:hAnsi="Times New Roman" w:cs="Times New Roman"/>
          <w:sz w:val="24"/>
          <w:szCs w:val="24"/>
        </w:rPr>
        <w:t xml:space="preserve"> за приемане на </w:t>
      </w:r>
      <w:r w:rsidR="00642903">
        <w:rPr>
          <w:rFonts w:ascii="Times New Roman" w:hAnsi="Times New Roman" w:cs="Times New Roman"/>
          <w:sz w:val="24"/>
          <w:szCs w:val="24"/>
        </w:rPr>
        <w:t xml:space="preserve">нова </w:t>
      </w:r>
      <w:r w:rsidR="00B90198" w:rsidRPr="00AF6CB8">
        <w:rPr>
          <w:rFonts w:ascii="Times New Roman" w:hAnsi="Times New Roman" w:cs="Times New Roman"/>
          <w:bCs/>
          <w:sz w:val="24"/>
          <w:szCs w:val="24"/>
        </w:rPr>
        <w:t xml:space="preserve">Наредба №18 </w:t>
      </w:r>
      <w:r w:rsidR="00B90198" w:rsidRPr="00AF6CB8">
        <w:rPr>
          <w:rFonts w:ascii="Times New Roman" w:hAnsi="Times New Roman" w:cs="Times New Roman"/>
          <w:sz w:val="24"/>
          <w:szCs w:val="24"/>
        </w:rPr>
        <w:t>за обществения ред при ползване на превозни средства на територията на Община Русе</w:t>
      </w:r>
      <w:r w:rsidR="00D76656" w:rsidRPr="00AF6CB8">
        <w:rPr>
          <w:rFonts w:ascii="Times New Roman" w:hAnsi="Times New Roman" w:cs="Times New Roman"/>
          <w:sz w:val="24"/>
          <w:szCs w:val="24"/>
        </w:rPr>
        <w:t>.</w:t>
      </w:r>
      <w:r w:rsidR="00583FB3" w:rsidRPr="00583FB3">
        <w:rPr>
          <w:rFonts w:ascii="Times New Roman" w:hAnsi="Times New Roman" w:cs="Times New Roman"/>
          <w:sz w:val="24"/>
          <w:szCs w:val="24"/>
        </w:rPr>
        <w:t xml:space="preserve"> </w:t>
      </w:r>
      <w:r w:rsidR="00CF76B2">
        <w:rPr>
          <w:rFonts w:ascii="Times New Roman" w:eastAsia="Times New Roman" w:hAnsi="Times New Roman" w:cs="Times New Roman"/>
          <w:sz w:val="24"/>
          <w:szCs w:val="24"/>
          <w:lang w:eastAsia="bg-BG"/>
        </w:rPr>
        <w:t>В проекта</w:t>
      </w:r>
      <w:r w:rsidR="00CF76B2" w:rsidRPr="005F3341">
        <w:rPr>
          <w:rFonts w:ascii="Times New Roman" w:eastAsia="Times New Roman" w:hAnsi="Times New Roman" w:cs="Times New Roman"/>
          <w:sz w:val="24"/>
          <w:szCs w:val="24"/>
          <w:lang w:eastAsia="bg-BG"/>
        </w:rPr>
        <w:t xml:space="preserve"> са запазени нормативи, които са показали устойчивост и прилож</w:t>
      </w:r>
      <w:r w:rsidR="00CF76B2">
        <w:rPr>
          <w:rFonts w:ascii="Times New Roman" w:eastAsia="Times New Roman" w:hAnsi="Times New Roman" w:cs="Times New Roman"/>
          <w:sz w:val="24"/>
          <w:szCs w:val="24"/>
          <w:lang w:eastAsia="bg-BG"/>
        </w:rPr>
        <w:t xml:space="preserve">имост при </w:t>
      </w:r>
      <w:r w:rsidR="00642903">
        <w:rPr>
          <w:rFonts w:ascii="Times New Roman" w:eastAsia="Times New Roman" w:hAnsi="Times New Roman" w:cs="Times New Roman"/>
          <w:sz w:val="24"/>
          <w:szCs w:val="24"/>
          <w:lang w:eastAsia="bg-BG"/>
        </w:rPr>
        <w:t xml:space="preserve">сега </w:t>
      </w:r>
      <w:r w:rsidR="00CF76B2">
        <w:rPr>
          <w:rFonts w:ascii="Times New Roman" w:eastAsia="Times New Roman" w:hAnsi="Times New Roman" w:cs="Times New Roman"/>
          <w:sz w:val="24"/>
          <w:szCs w:val="24"/>
          <w:lang w:eastAsia="bg-BG"/>
        </w:rPr>
        <w:t>действащата Наредба №</w:t>
      </w:r>
      <w:r w:rsidR="00CF76B2" w:rsidRPr="005F3341">
        <w:rPr>
          <w:rFonts w:ascii="Times New Roman" w:eastAsia="Times New Roman" w:hAnsi="Times New Roman" w:cs="Times New Roman"/>
          <w:sz w:val="24"/>
          <w:szCs w:val="24"/>
          <w:lang w:eastAsia="bg-BG"/>
        </w:rPr>
        <w:t>18</w:t>
      </w:r>
      <w:r w:rsidR="00901209" w:rsidRPr="00D22E0F">
        <w:rPr>
          <w:rFonts w:ascii="Times New Roman" w:eastAsia="Times New Roman" w:hAnsi="Times New Roman" w:cs="Times New Roman"/>
          <w:sz w:val="24"/>
          <w:szCs w:val="24"/>
          <w:lang w:eastAsia="bg-BG"/>
        </w:rPr>
        <w:t xml:space="preserve"> </w:t>
      </w:r>
      <w:r w:rsidR="00D22E0F">
        <w:rPr>
          <w:rFonts w:ascii="Times New Roman" w:eastAsia="Times New Roman" w:hAnsi="Times New Roman" w:cs="Times New Roman"/>
          <w:sz w:val="24"/>
          <w:szCs w:val="24"/>
          <w:lang w:eastAsia="bg-BG"/>
        </w:rPr>
        <w:t>и са допълнени текстове по горепосочените проблеми.</w:t>
      </w:r>
    </w:p>
    <w:p w14:paraId="77623A74" w14:textId="6CFCDB83" w:rsidR="00716D19" w:rsidRPr="00ED2C69" w:rsidRDefault="007D53D4"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w:t>
      </w:r>
      <w:r w:rsidR="0034610B">
        <w:rPr>
          <w:rFonts w:ascii="Times New Roman" w:eastAsia="Times New Roman" w:hAnsi="Times New Roman" w:cs="Times New Roman"/>
          <w:sz w:val="24"/>
          <w:szCs w:val="24"/>
          <w:lang w:eastAsia="bg-BG"/>
        </w:rPr>
        <w:t xml:space="preserve"> Глава </w:t>
      </w:r>
      <w:r w:rsidR="0034610B">
        <w:rPr>
          <w:rFonts w:ascii="Times New Roman" w:eastAsia="Times New Roman" w:hAnsi="Times New Roman" w:cs="Times New Roman"/>
          <w:sz w:val="24"/>
          <w:szCs w:val="24"/>
          <w:lang w:val="en-US" w:eastAsia="bg-BG"/>
        </w:rPr>
        <w:t>I</w:t>
      </w:r>
      <w:r w:rsidR="00AF6CB8">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ОБЩИ ПОЛОЖЕНИЯ</w:t>
      </w:r>
      <w:r w:rsidR="00AF6CB8">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5F47E3">
        <w:rPr>
          <w:rFonts w:ascii="Times New Roman" w:eastAsia="Times New Roman" w:hAnsi="Times New Roman" w:cs="Times New Roman"/>
          <w:sz w:val="24"/>
          <w:szCs w:val="24"/>
          <w:lang w:eastAsia="bg-BG"/>
        </w:rPr>
        <w:t>е</w:t>
      </w:r>
      <w:r w:rsidR="008109B8">
        <w:rPr>
          <w:rFonts w:ascii="Times New Roman" w:eastAsia="Times New Roman" w:hAnsi="Times New Roman" w:cs="Times New Roman"/>
          <w:sz w:val="24"/>
          <w:szCs w:val="24"/>
          <w:lang w:eastAsia="bg-BG"/>
        </w:rPr>
        <w:t xml:space="preserve"> </w:t>
      </w:r>
      <w:r w:rsidR="005F47E3">
        <w:rPr>
          <w:rFonts w:ascii="Times New Roman" w:eastAsia="Times New Roman" w:hAnsi="Times New Roman" w:cs="Times New Roman"/>
          <w:sz w:val="24"/>
          <w:szCs w:val="24"/>
          <w:lang w:eastAsia="bg-BG"/>
        </w:rPr>
        <w:t>уредено приложното поле на</w:t>
      </w:r>
      <w:r w:rsidR="00007758">
        <w:rPr>
          <w:rFonts w:ascii="Times New Roman" w:eastAsia="Times New Roman" w:hAnsi="Times New Roman" w:cs="Times New Roman"/>
          <w:sz w:val="24"/>
          <w:szCs w:val="24"/>
          <w:lang w:eastAsia="bg-BG"/>
        </w:rPr>
        <w:t xml:space="preserve"> Н</w:t>
      </w:r>
      <w:r w:rsidR="008109B8">
        <w:rPr>
          <w:rFonts w:ascii="Times New Roman" w:eastAsia="Times New Roman" w:hAnsi="Times New Roman" w:cs="Times New Roman"/>
          <w:sz w:val="24"/>
          <w:szCs w:val="24"/>
          <w:lang w:eastAsia="bg-BG"/>
        </w:rPr>
        <w:t xml:space="preserve">аредба </w:t>
      </w:r>
      <w:r w:rsidR="00007758">
        <w:rPr>
          <w:rFonts w:ascii="Times New Roman" w:eastAsia="Times New Roman" w:hAnsi="Times New Roman" w:cs="Times New Roman"/>
          <w:sz w:val="24"/>
          <w:szCs w:val="24"/>
          <w:lang w:eastAsia="bg-BG"/>
        </w:rPr>
        <w:t xml:space="preserve">№18 </w:t>
      </w:r>
      <w:r w:rsidR="00007758" w:rsidRPr="00612D42">
        <w:rPr>
          <w:rFonts w:ascii="Times New Roman" w:hAnsi="Times New Roman" w:cs="Times New Roman"/>
          <w:sz w:val="24"/>
          <w:szCs w:val="24"/>
        </w:rPr>
        <w:t>за обществения ред при ползване на превозни средства на територията на Община Русе</w:t>
      </w:r>
      <w:r w:rsidR="00716D19">
        <w:rPr>
          <w:rFonts w:ascii="Times New Roman" w:eastAsia="Times New Roman" w:hAnsi="Times New Roman" w:cs="Times New Roman"/>
          <w:sz w:val="24"/>
          <w:szCs w:val="24"/>
          <w:lang w:eastAsia="bg-BG"/>
        </w:rPr>
        <w:t>.</w:t>
      </w:r>
    </w:p>
    <w:p w14:paraId="09F12C6F" w14:textId="60A945AB" w:rsidR="00716D19" w:rsidRDefault="00642903"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00467364">
        <w:rPr>
          <w:rFonts w:ascii="Times New Roman" w:eastAsia="Times New Roman" w:hAnsi="Times New Roman" w:cs="Times New Roman"/>
          <w:sz w:val="24"/>
          <w:szCs w:val="24"/>
          <w:lang w:eastAsia="bg-BG"/>
        </w:rPr>
        <w:t xml:space="preserve">Глава </w:t>
      </w:r>
      <w:r w:rsidR="00467364">
        <w:rPr>
          <w:rFonts w:ascii="Times New Roman" w:eastAsia="Times New Roman" w:hAnsi="Times New Roman" w:cs="Times New Roman"/>
          <w:sz w:val="24"/>
          <w:szCs w:val="24"/>
          <w:lang w:val="en-US" w:eastAsia="bg-BG"/>
        </w:rPr>
        <w:t>II</w:t>
      </w:r>
      <w:r w:rsidR="00467364" w:rsidRPr="00467364">
        <w:rPr>
          <w:rFonts w:ascii="Times New Roman" w:eastAsia="Times New Roman" w:hAnsi="Times New Roman" w:cs="Times New Roman"/>
          <w:sz w:val="24"/>
          <w:szCs w:val="24"/>
          <w:lang w:eastAsia="bg-BG"/>
        </w:rPr>
        <w:t xml:space="preserve"> </w:t>
      </w:r>
      <w:r w:rsidR="00D22E0F">
        <w:rPr>
          <w:rFonts w:ascii="Times New Roman" w:eastAsia="Times New Roman" w:hAnsi="Times New Roman" w:cs="Times New Roman"/>
          <w:sz w:val="24"/>
          <w:szCs w:val="24"/>
          <w:lang w:eastAsia="bg-BG"/>
        </w:rPr>
        <w:t>„</w:t>
      </w:r>
      <w:r w:rsidR="00FF75E2">
        <w:rPr>
          <w:rFonts w:ascii="Times New Roman" w:eastAsia="Times New Roman" w:hAnsi="Times New Roman" w:cs="Times New Roman"/>
          <w:sz w:val="24"/>
          <w:szCs w:val="24"/>
          <w:lang w:eastAsia="bg-BG"/>
        </w:rPr>
        <w:t>О</w:t>
      </w:r>
      <w:r w:rsidR="00FF75E2" w:rsidRPr="00D22E0F">
        <w:rPr>
          <w:rFonts w:ascii="Times New Roman" w:eastAsia="Times New Roman" w:hAnsi="Times New Roman" w:cs="Times New Roman"/>
          <w:sz w:val="24"/>
          <w:szCs w:val="24"/>
          <w:lang w:eastAsia="bg-BG"/>
        </w:rPr>
        <w:t>СИГУРЯВАНЕ НА БЕЗОПАСНОСТТА И ОРГАНИЗАЦИЯТА НА ДВИЖЕНИЕТО ПО УЛИЧНАТА МРЕЖА И ТРОТОАРНИТЕ ПЛОЩИ</w:t>
      </w:r>
      <w:r w:rsidR="00D22E0F">
        <w:rPr>
          <w:rFonts w:ascii="Times New Roman" w:eastAsia="Times New Roman" w:hAnsi="Times New Roman" w:cs="Times New Roman"/>
          <w:sz w:val="24"/>
          <w:szCs w:val="24"/>
          <w:lang w:eastAsia="bg-BG"/>
        </w:rPr>
        <w:t>“</w:t>
      </w:r>
      <w:r w:rsidR="00D22E0F" w:rsidRPr="00D22E0F">
        <w:rPr>
          <w:rFonts w:ascii="Times New Roman" w:eastAsia="Times New Roman" w:hAnsi="Times New Roman" w:cs="Times New Roman"/>
          <w:sz w:val="24"/>
          <w:szCs w:val="24"/>
          <w:lang w:eastAsia="bg-BG"/>
        </w:rPr>
        <w:t xml:space="preserve"> </w:t>
      </w:r>
      <w:r w:rsidR="00007758">
        <w:rPr>
          <w:rFonts w:ascii="Times New Roman" w:eastAsia="Times New Roman" w:hAnsi="Times New Roman" w:cs="Times New Roman"/>
          <w:sz w:val="24"/>
          <w:szCs w:val="24"/>
          <w:lang w:eastAsia="bg-BG"/>
        </w:rPr>
        <w:t>от същата</w:t>
      </w:r>
      <w:r w:rsidR="00DE0542">
        <w:rPr>
          <w:rFonts w:ascii="Times New Roman" w:eastAsia="Times New Roman" w:hAnsi="Times New Roman" w:cs="Times New Roman"/>
          <w:sz w:val="24"/>
          <w:szCs w:val="24"/>
          <w:lang w:eastAsia="bg-BG"/>
        </w:rPr>
        <w:t xml:space="preserve"> са</w:t>
      </w:r>
      <w:r w:rsidR="003C721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допълнени</w:t>
      </w:r>
      <w:r w:rsidR="003C721F">
        <w:rPr>
          <w:rFonts w:ascii="Times New Roman" w:eastAsia="Times New Roman" w:hAnsi="Times New Roman" w:cs="Times New Roman"/>
          <w:sz w:val="24"/>
          <w:szCs w:val="24"/>
          <w:lang w:eastAsia="bg-BG"/>
        </w:rPr>
        <w:t xml:space="preserve"> р</w:t>
      </w:r>
      <w:r w:rsidR="00467364">
        <w:rPr>
          <w:rFonts w:ascii="Times New Roman" w:eastAsia="Times New Roman" w:hAnsi="Times New Roman" w:cs="Times New Roman"/>
          <w:sz w:val="24"/>
          <w:szCs w:val="24"/>
          <w:lang w:eastAsia="bg-BG"/>
        </w:rPr>
        <w:t>еда и начина за осигуряване на безопасността на движението по уличната мрежа и тротоарните площи</w:t>
      </w:r>
      <w:r w:rsidR="003C721F">
        <w:rPr>
          <w:rFonts w:ascii="Times New Roman" w:eastAsia="Times New Roman" w:hAnsi="Times New Roman" w:cs="Times New Roman"/>
          <w:sz w:val="24"/>
          <w:szCs w:val="24"/>
          <w:lang w:eastAsia="bg-BG"/>
        </w:rPr>
        <w:t xml:space="preserve"> при въвеждане на временна организация на движението, когато се извършва строителство и </w:t>
      </w:r>
      <w:r w:rsidR="00DE0542">
        <w:rPr>
          <w:rFonts w:ascii="Times New Roman" w:eastAsia="Times New Roman" w:hAnsi="Times New Roman" w:cs="Times New Roman"/>
          <w:sz w:val="24"/>
          <w:szCs w:val="24"/>
          <w:lang w:eastAsia="bg-BG"/>
        </w:rPr>
        <w:t xml:space="preserve">ремонт </w:t>
      </w:r>
      <w:r w:rsidR="003C721F">
        <w:rPr>
          <w:rFonts w:ascii="Times New Roman" w:eastAsia="Times New Roman" w:hAnsi="Times New Roman" w:cs="Times New Roman"/>
          <w:sz w:val="24"/>
          <w:szCs w:val="24"/>
          <w:lang w:eastAsia="bg-BG"/>
        </w:rPr>
        <w:t>на пътищата и улиците</w:t>
      </w:r>
      <w:r w:rsidR="00DE0542">
        <w:rPr>
          <w:rFonts w:ascii="Times New Roman" w:eastAsia="Times New Roman" w:hAnsi="Times New Roman" w:cs="Times New Roman"/>
          <w:sz w:val="24"/>
          <w:szCs w:val="24"/>
          <w:lang w:eastAsia="bg-BG"/>
        </w:rPr>
        <w:t>, като указаните текстове са съобразени с действащите нормативни актове.</w:t>
      </w:r>
      <w:r w:rsidR="0012637F">
        <w:rPr>
          <w:rFonts w:ascii="Times New Roman" w:eastAsia="Times New Roman" w:hAnsi="Times New Roman" w:cs="Times New Roman"/>
          <w:sz w:val="24"/>
          <w:szCs w:val="24"/>
          <w:lang w:eastAsia="bg-BG"/>
        </w:rPr>
        <w:t xml:space="preserve"> За осъществяване на по-добър контрол и осигуряване пропускателната способност на уличната мрежа и поемане на трафика са разписани правилата относно извършването на дейности в обхвата на</w:t>
      </w:r>
      <w:r w:rsidR="00F04BBB">
        <w:rPr>
          <w:rFonts w:ascii="Times New Roman" w:eastAsia="Times New Roman" w:hAnsi="Times New Roman" w:cs="Times New Roman"/>
          <w:sz w:val="24"/>
          <w:szCs w:val="24"/>
          <w:lang w:eastAsia="bg-BG"/>
        </w:rPr>
        <w:t xml:space="preserve"> </w:t>
      </w:r>
      <w:r w:rsidR="00190ADE">
        <w:rPr>
          <w:rFonts w:ascii="Times New Roman" w:eastAsia="Times New Roman" w:hAnsi="Times New Roman" w:cs="Times New Roman"/>
          <w:sz w:val="24"/>
          <w:szCs w:val="24"/>
          <w:lang w:eastAsia="bg-BG"/>
        </w:rPr>
        <w:t>пътя, не</w:t>
      </w:r>
      <w:r w:rsidR="0012637F">
        <w:rPr>
          <w:rFonts w:ascii="Times New Roman" w:eastAsia="Times New Roman" w:hAnsi="Times New Roman" w:cs="Times New Roman"/>
          <w:sz w:val="24"/>
          <w:szCs w:val="24"/>
          <w:lang w:eastAsia="bg-BG"/>
        </w:rPr>
        <w:t>свързани с предназначението му, каквито се явяват разкопаванията за изграждане на подземни мрежи и съоръжения на техническата инфраструктура.</w:t>
      </w:r>
    </w:p>
    <w:p w14:paraId="57B29C95" w14:textId="1E963952" w:rsidR="00E50875" w:rsidRPr="00E50875" w:rsidRDefault="005D19C2"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00E50875" w:rsidRPr="00E50875">
        <w:rPr>
          <w:rFonts w:ascii="Times New Roman" w:eastAsia="Times New Roman" w:hAnsi="Times New Roman" w:cs="Times New Roman"/>
          <w:sz w:val="24"/>
          <w:szCs w:val="24"/>
          <w:lang w:eastAsia="bg-BG"/>
        </w:rPr>
        <w:t xml:space="preserve">Глава </w:t>
      </w:r>
      <w:r w:rsidR="00E50875" w:rsidRPr="00E50875">
        <w:rPr>
          <w:rFonts w:ascii="Times New Roman" w:eastAsia="Times New Roman" w:hAnsi="Times New Roman" w:cs="Times New Roman"/>
          <w:sz w:val="24"/>
          <w:szCs w:val="24"/>
          <w:lang w:val="en-US" w:eastAsia="bg-BG"/>
        </w:rPr>
        <w:t>III</w:t>
      </w:r>
      <w:r w:rsidR="00E50875" w:rsidRPr="00E50875">
        <w:rPr>
          <w:rFonts w:ascii="Times New Roman" w:eastAsia="Times New Roman" w:hAnsi="Times New Roman" w:cs="Times New Roman"/>
          <w:sz w:val="24"/>
          <w:szCs w:val="24"/>
          <w:lang w:eastAsia="bg-BG"/>
        </w:rPr>
        <w:t xml:space="preserve"> </w:t>
      </w:r>
      <w:r w:rsidR="00D22E0F">
        <w:rPr>
          <w:rFonts w:ascii="Times New Roman" w:eastAsia="Times New Roman" w:hAnsi="Times New Roman" w:cs="Times New Roman"/>
          <w:sz w:val="24"/>
          <w:szCs w:val="24"/>
          <w:lang w:eastAsia="bg-BG"/>
        </w:rPr>
        <w:t>„</w:t>
      </w:r>
      <w:r w:rsidR="00FF75E2">
        <w:rPr>
          <w:rFonts w:ascii="Times New Roman" w:eastAsia="Times New Roman" w:hAnsi="Times New Roman" w:cs="Times New Roman"/>
          <w:sz w:val="24"/>
          <w:szCs w:val="24"/>
          <w:lang w:eastAsia="bg-BG"/>
        </w:rPr>
        <w:t>О</w:t>
      </w:r>
      <w:r w:rsidR="00FF75E2" w:rsidRPr="00D22E0F">
        <w:rPr>
          <w:rFonts w:ascii="Times New Roman" w:eastAsia="Times New Roman" w:hAnsi="Times New Roman" w:cs="Times New Roman"/>
          <w:sz w:val="24"/>
          <w:szCs w:val="24"/>
          <w:lang w:eastAsia="bg-BG"/>
        </w:rPr>
        <w:t>ПАЗВАНЕ НА ТЕХНИЧЕСКИТЕ СРЕДСТВА И СЪОРЪЖЕНИЯ ЗА ОРГАНИЗАЦИЯТА И БЕЗОПАСНОСТТА НА ДВИЖЕНИЕТО</w:t>
      </w:r>
      <w:r w:rsidR="00D22E0F">
        <w:rPr>
          <w:rFonts w:ascii="Times New Roman" w:eastAsia="Times New Roman" w:hAnsi="Times New Roman" w:cs="Times New Roman"/>
          <w:sz w:val="24"/>
          <w:szCs w:val="24"/>
          <w:lang w:eastAsia="bg-BG"/>
        </w:rPr>
        <w:t>“</w:t>
      </w:r>
      <w:r w:rsidR="00D22E0F" w:rsidRPr="00D22E0F">
        <w:rPr>
          <w:rFonts w:ascii="Times New Roman" w:eastAsia="Times New Roman" w:hAnsi="Times New Roman" w:cs="Times New Roman"/>
          <w:sz w:val="24"/>
          <w:szCs w:val="24"/>
          <w:lang w:eastAsia="bg-BG"/>
        </w:rPr>
        <w:t xml:space="preserve"> </w:t>
      </w:r>
      <w:r w:rsidR="00E50875" w:rsidRPr="00E50875">
        <w:rPr>
          <w:rFonts w:ascii="Times New Roman" w:eastAsia="Times New Roman" w:hAnsi="Times New Roman" w:cs="Times New Roman"/>
          <w:sz w:val="24"/>
          <w:szCs w:val="24"/>
          <w:lang w:eastAsia="bg-BG"/>
        </w:rPr>
        <w:t>са разписани условията и забраните</w:t>
      </w:r>
      <w:r>
        <w:rPr>
          <w:rFonts w:ascii="Times New Roman" w:eastAsia="Times New Roman" w:hAnsi="Times New Roman" w:cs="Times New Roman"/>
          <w:sz w:val="24"/>
          <w:szCs w:val="24"/>
          <w:lang w:eastAsia="bg-BG"/>
        </w:rPr>
        <w:t>,</w:t>
      </w:r>
      <w:r w:rsidR="00E50875" w:rsidRPr="00E50875">
        <w:rPr>
          <w:rFonts w:ascii="Times New Roman" w:eastAsia="Times New Roman" w:hAnsi="Times New Roman" w:cs="Times New Roman"/>
          <w:sz w:val="24"/>
          <w:szCs w:val="24"/>
          <w:lang w:eastAsia="bg-BG"/>
        </w:rPr>
        <w:t xml:space="preserve"> касаещи опазването на техническите средства и съоръжения</w:t>
      </w:r>
      <w:r>
        <w:rPr>
          <w:rFonts w:ascii="Times New Roman" w:eastAsia="Times New Roman" w:hAnsi="Times New Roman" w:cs="Times New Roman"/>
          <w:sz w:val="24"/>
          <w:szCs w:val="24"/>
          <w:lang w:eastAsia="bg-BG"/>
        </w:rPr>
        <w:t>, използвани</w:t>
      </w:r>
      <w:r w:rsidR="00E50875" w:rsidRPr="00E50875">
        <w:rPr>
          <w:rFonts w:ascii="Times New Roman" w:eastAsia="Times New Roman" w:hAnsi="Times New Roman" w:cs="Times New Roman"/>
          <w:sz w:val="24"/>
          <w:szCs w:val="24"/>
          <w:lang w:eastAsia="bg-BG"/>
        </w:rPr>
        <w:t xml:space="preserve"> за организацията и безопасността на движението.</w:t>
      </w:r>
    </w:p>
    <w:p w14:paraId="7A2DDDF0" w14:textId="4AD760FD" w:rsidR="00E50875" w:rsidRPr="00E50875" w:rsidRDefault="005D19C2"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Pr="00E50875">
        <w:rPr>
          <w:rFonts w:ascii="Times New Roman" w:eastAsia="Times New Roman" w:hAnsi="Times New Roman" w:cs="Times New Roman"/>
          <w:sz w:val="24"/>
          <w:szCs w:val="24"/>
          <w:lang w:eastAsia="bg-BG"/>
        </w:rPr>
        <w:t xml:space="preserve">Глава </w:t>
      </w:r>
      <w:r w:rsidRPr="00E50875">
        <w:rPr>
          <w:rFonts w:ascii="Times New Roman" w:eastAsia="Times New Roman" w:hAnsi="Times New Roman" w:cs="Times New Roman"/>
          <w:sz w:val="24"/>
          <w:szCs w:val="24"/>
          <w:lang w:val="en-US" w:eastAsia="bg-BG"/>
        </w:rPr>
        <w:t>IV</w:t>
      </w:r>
      <w:r w:rsidRPr="00E50875">
        <w:rPr>
          <w:rFonts w:ascii="Times New Roman" w:eastAsia="Times New Roman" w:hAnsi="Times New Roman" w:cs="Times New Roman"/>
          <w:sz w:val="24"/>
          <w:szCs w:val="24"/>
          <w:lang w:eastAsia="bg-BG"/>
        </w:rPr>
        <w:t xml:space="preserve"> </w:t>
      </w:r>
      <w:r w:rsidR="00D22E0F">
        <w:rPr>
          <w:rFonts w:ascii="Times New Roman" w:eastAsia="Times New Roman" w:hAnsi="Times New Roman" w:cs="Times New Roman"/>
          <w:sz w:val="24"/>
          <w:szCs w:val="24"/>
          <w:lang w:eastAsia="bg-BG"/>
        </w:rPr>
        <w:t>„</w:t>
      </w:r>
      <w:r w:rsidR="00FF75E2">
        <w:rPr>
          <w:rFonts w:ascii="Times New Roman" w:eastAsia="Times New Roman" w:hAnsi="Times New Roman" w:cs="Times New Roman"/>
          <w:sz w:val="24"/>
          <w:szCs w:val="24"/>
          <w:lang w:eastAsia="bg-BG"/>
        </w:rPr>
        <w:t>О</w:t>
      </w:r>
      <w:r w:rsidR="00FF75E2" w:rsidRPr="00D22E0F">
        <w:rPr>
          <w:rFonts w:ascii="Times New Roman" w:eastAsia="Times New Roman" w:hAnsi="Times New Roman" w:cs="Times New Roman"/>
          <w:sz w:val="24"/>
          <w:szCs w:val="24"/>
          <w:lang w:eastAsia="bg-BG"/>
        </w:rPr>
        <w:t>БЩЕСТВЕН ТРАНСПОРТ И ТАКСИМЕТРОВИ ПРЕВОЗИ</w:t>
      </w:r>
      <w:r w:rsidR="00D22E0F">
        <w:rPr>
          <w:rFonts w:ascii="Times New Roman" w:eastAsia="Times New Roman" w:hAnsi="Times New Roman" w:cs="Times New Roman"/>
          <w:sz w:val="24"/>
          <w:szCs w:val="24"/>
          <w:lang w:eastAsia="bg-BG"/>
        </w:rPr>
        <w:t>“</w:t>
      </w:r>
      <w:r w:rsidR="00D22E0F" w:rsidRPr="00D22E0F">
        <w:rPr>
          <w:rFonts w:ascii="Times New Roman" w:eastAsia="Times New Roman" w:hAnsi="Times New Roman" w:cs="Times New Roman"/>
          <w:sz w:val="24"/>
          <w:szCs w:val="24"/>
          <w:lang w:eastAsia="bg-BG"/>
        </w:rPr>
        <w:t xml:space="preserve"> </w:t>
      </w:r>
      <w:r w:rsidR="00007758">
        <w:rPr>
          <w:rFonts w:ascii="Times New Roman" w:eastAsia="Times New Roman" w:hAnsi="Times New Roman" w:cs="Times New Roman"/>
          <w:sz w:val="24"/>
          <w:szCs w:val="24"/>
          <w:lang w:eastAsia="bg-BG"/>
        </w:rPr>
        <w:t>са указани</w:t>
      </w:r>
      <w:r>
        <w:rPr>
          <w:rFonts w:ascii="Times New Roman" w:eastAsia="Times New Roman" w:hAnsi="Times New Roman" w:cs="Times New Roman"/>
          <w:sz w:val="24"/>
          <w:szCs w:val="24"/>
          <w:lang w:eastAsia="bg-BG"/>
        </w:rPr>
        <w:t xml:space="preserve"> у</w:t>
      </w:r>
      <w:r w:rsidR="00E50875" w:rsidRPr="00E50875">
        <w:rPr>
          <w:rFonts w:ascii="Times New Roman" w:eastAsia="Times New Roman" w:hAnsi="Times New Roman" w:cs="Times New Roman"/>
          <w:sz w:val="24"/>
          <w:szCs w:val="24"/>
          <w:lang w:eastAsia="bg-BG"/>
        </w:rPr>
        <w:t xml:space="preserve">словията за спиране на автобуси и тролейбуси на обществения транспорт и </w:t>
      </w:r>
      <w:r>
        <w:rPr>
          <w:rFonts w:ascii="Times New Roman" w:eastAsia="Times New Roman" w:hAnsi="Times New Roman" w:cs="Times New Roman"/>
          <w:sz w:val="24"/>
          <w:szCs w:val="24"/>
          <w:lang w:eastAsia="bg-BG"/>
        </w:rPr>
        <w:t xml:space="preserve">на </w:t>
      </w:r>
      <w:r w:rsidRPr="00E50875">
        <w:rPr>
          <w:rFonts w:ascii="Times New Roman" w:eastAsia="Times New Roman" w:hAnsi="Times New Roman" w:cs="Times New Roman"/>
          <w:sz w:val="24"/>
          <w:szCs w:val="24"/>
          <w:lang w:eastAsia="bg-BG"/>
        </w:rPr>
        <w:t xml:space="preserve">таксиметровите автомобили </w:t>
      </w:r>
      <w:r w:rsidR="00E50875" w:rsidRPr="00E50875">
        <w:rPr>
          <w:rFonts w:ascii="Times New Roman" w:eastAsia="Times New Roman" w:hAnsi="Times New Roman" w:cs="Times New Roman"/>
          <w:sz w:val="24"/>
          <w:szCs w:val="24"/>
          <w:lang w:eastAsia="bg-BG"/>
        </w:rPr>
        <w:t>за изчакване на клиенти</w:t>
      </w:r>
      <w:r>
        <w:rPr>
          <w:rFonts w:ascii="Times New Roman" w:eastAsia="Times New Roman" w:hAnsi="Times New Roman" w:cs="Times New Roman"/>
          <w:sz w:val="24"/>
          <w:szCs w:val="24"/>
          <w:lang w:eastAsia="bg-BG"/>
        </w:rPr>
        <w:t>.</w:t>
      </w:r>
      <w:r w:rsidR="00987AB7">
        <w:rPr>
          <w:rFonts w:ascii="Times New Roman" w:eastAsia="Times New Roman" w:hAnsi="Times New Roman" w:cs="Times New Roman"/>
          <w:sz w:val="24"/>
          <w:szCs w:val="24"/>
          <w:lang w:eastAsia="bg-BG"/>
        </w:rPr>
        <w:t xml:space="preserve"> </w:t>
      </w:r>
      <w:r w:rsidR="00987AB7" w:rsidRPr="00D47C11">
        <w:rPr>
          <w:rFonts w:ascii="Times New Roman" w:eastAsia="Times New Roman" w:hAnsi="Times New Roman" w:cs="Times New Roman"/>
          <w:sz w:val="24"/>
          <w:szCs w:val="24"/>
          <w:lang w:eastAsia="bg-BG"/>
        </w:rPr>
        <w:t>Въведеното ограничение</w:t>
      </w:r>
      <w:r w:rsidR="00D47C11" w:rsidRPr="00D47C11">
        <w:rPr>
          <w:rFonts w:ascii="Times New Roman" w:eastAsia="Times New Roman" w:hAnsi="Times New Roman" w:cs="Times New Roman"/>
          <w:sz w:val="24"/>
          <w:szCs w:val="24"/>
          <w:lang w:eastAsia="bg-BG"/>
        </w:rPr>
        <w:t>,</w:t>
      </w:r>
      <w:r w:rsidR="00987AB7" w:rsidRPr="00D47C11">
        <w:rPr>
          <w:rFonts w:ascii="Times New Roman" w:eastAsia="Times New Roman" w:hAnsi="Times New Roman" w:cs="Times New Roman"/>
          <w:sz w:val="24"/>
          <w:szCs w:val="24"/>
          <w:lang w:eastAsia="bg-BG"/>
        </w:rPr>
        <w:t xml:space="preserve"> таксиметровите автомобили да изчакват на определените такси стоянки е продиктувано от </w:t>
      </w:r>
      <w:r w:rsidR="00F57DBA">
        <w:rPr>
          <w:rFonts w:ascii="Times New Roman" w:eastAsia="Times New Roman" w:hAnsi="Times New Roman" w:cs="Times New Roman"/>
          <w:sz w:val="24"/>
          <w:szCs w:val="24"/>
          <w:lang w:eastAsia="bg-BG"/>
        </w:rPr>
        <w:t xml:space="preserve">следните обстоятелства: </w:t>
      </w:r>
      <w:r w:rsidR="00987AB7" w:rsidRPr="00D47C11">
        <w:rPr>
          <w:rFonts w:ascii="Times New Roman" w:eastAsia="Times New Roman" w:hAnsi="Times New Roman" w:cs="Times New Roman"/>
          <w:sz w:val="24"/>
          <w:szCs w:val="24"/>
          <w:lang w:eastAsia="bg-BG"/>
        </w:rPr>
        <w:t>влошаване на условията за безопасност на движението при струпване на такива автомобили по улиците с</w:t>
      </w:r>
      <w:r w:rsidR="003B2BE5" w:rsidRPr="00D47C11">
        <w:rPr>
          <w:rFonts w:ascii="Times New Roman" w:eastAsia="Times New Roman" w:hAnsi="Times New Roman" w:cs="Times New Roman"/>
          <w:sz w:val="24"/>
          <w:szCs w:val="24"/>
          <w:lang w:eastAsia="bg-BG"/>
        </w:rPr>
        <w:t xml:space="preserve"> повишена интензивност и особен</w:t>
      </w:r>
      <w:r w:rsidR="00987AB7" w:rsidRPr="00D47C11">
        <w:rPr>
          <w:rFonts w:ascii="Times New Roman" w:eastAsia="Times New Roman" w:hAnsi="Times New Roman" w:cs="Times New Roman"/>
          <w:sz w:val="24"/>
          <w:szCs w:val="24"/>
          <w:lang w:eastAsia="bg-BG"/>
        </w:rPr>
        <w:t>о в районите на автобусните спирки; до намаляване видимостта на някои кръстовища; до замърсяване на местата, където изчакват и до нарушаване спокойствието на гражданите, когато</w:t>
      </w:r>
      <w:r w:rsidR="001D5C3D" w:rsidRPr="00D47C11">
        <w:rPr>
          <w:rFonts w:ascii="Times New Roman" w:eastAsia="Times New Roman" w:hAnsi="Times New Roman" w:cs="Times New Roman"/>
          <w:sz w:val="24"/>
          <w:szCs w:val="24"/>
          <w:lang w:eastAsia="bg-BG"/>
        </w:rPr>
        <w:t xml:space="preserve"> са в близост до жилищ</w:t>
      </w:r>
      <w:r w:rsidR="00987AB7" w:rsidRPr="00D47C11">
        <w:rPr>
          <w:rFonts w:ascii="Times New Roman" w:eastAsia="Times New Roman" w:hAnsi="Times New Roman" w:cs="Times New Roman"/>
          <w:sz w:val="24"/>
          <w:szCs w:val="24"/>
          <w:lang w:eastAsia="bg-BG"/>
        </w:rPr>
        <w:t>ни сгради</w:t>
      </w:r>
      <w:r w:rsidR="00D47C11">
        <w:rPr>
          <w:rFonts w:ascii="Times New Roman" w:eastAsia="Times New Roman" w:hAnsi="Times New Roman" w:cs="Times New Roman"/>
          <w:sz w:val="24"/>
          <w:szCs w:val="24"/>
          <w:lang w:eastAsia="bg-BG"/>
        </w:rPr>
        <w:t>.</w:t>
      </w:r>
    </w:p>
    <w:p w14:paraId="5EC42DFA" w14:textId="59F6497C" w:rsidR="007A1476" w:rsidRDefault="005D19C2"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008109B8" w:rsidRPr="00E50875">
        <w:rPr>
          <w:rFonts w:ascii="Times New Roman" w:eastAsia="Times New Roman" w:hAnsi="Times New Roman" w:cs="Times New Roman"/>
          <w:sz w:val="24"/>
          <w:szCs w:val="24"/>
          <w:lang w:eastAsia="bg-BG"/>
        </w:rPr>
        <w:t xml:space="preserve">Глава </w:t>
      </w:r>
      <w:r w:rsidR="008109B8" w:rsidRPr="00E50875">
        <w:rPr>
          <w:rFonts w:ascii="Times New Roman" w:eastAsia="Times New Roman" w:hAnsi="Times New Roman" w:cs="Times New Roman"/>
          <w:sz w:val="24"/>
          <w:szCs w:val="24"/>
          <w:lang w:val="en-US" w:eastAsia="bg-BG"/>
        </w:rPr>
        <w:t>V</w:t>
      </w:r>
      <w:r w:rsidR="008109B8" w:rsidRPr="00E50875">
        <w:rPr>
          <w:rFonts w:ascii="Times New Roman" w:eastAsia="Times New Roman" w:hAnsi="Times New Roman" w:cs="Times New Roman"/>
          <w:sz w:val="24"/>
          <w:szCs w:val="24"/>
          <w:lang w:eastAsia="bg-BG"/>
        </w:rPr>
        <w:t xml:space="preserve"> </w:t>
      </w:r>
      <w:r w:rsidR="00D22E0F">
        <w:rPr>
          <w:rFonts w:ascii="Times New Roman" w:eastAsia="Times New Roman" w:hAnsi="Times New Roman" w:cs="Times New Roman"/>
          <w:sz w:val="24"/>
          <w:szCs w:val="24"/>
          <w:lang w:eastAsia="bg-BG"/>
        </w:rPr>
        <w:t>„</w:t>
      </w:r>
      <w:r w:rsidR="00007758">
        <w:rPr>
          <w:rFonts w:ascii="Times New Roman" w:eastAsia="Times New Roman" w:hAnsi="Times New Roman" w:cs="Times New Roman"/>
          <w:sz w:val="24"/>
          <w:szCs w:val="24"/>
          <w:lang w:eastAsia="bg-BG"/>
        </w:rPr>
        <w:t>Д</w:t>
      </w:r>
      <w:r w:rsidR="00007758" w:rsidRPr="00D22E0F">
        <w:rPr>
          <w:rFonts w:ascii="Times New Roman" w:eastAsia="Times New Roman" w:hAnsi="Times New Roman" w:cs="Times New Roman"/>
          <w:sz w:val="24"/>
          <w:szCs w:val="24"/>
          <w:lang w:eastAsia="bg-BG"/>
        </w:rPr>
        <w:t>ВИЖЕНИЕ НА ВЕЛОСИПЕДИСТИ И ВОДАЧИ НА ИНДИВИДУАЛНИ ЕЛЕКТРИЧЕСКИ ПРЕВОЗНИ СРЕДСТВА</w:t>
      </w:r>
      <w:r w:rsidR="00D22E0F" w:rsidRPr="00B32E7F">
        <w:rPr>
          <w:rFonts w:ascii="Times New Roman" w:eastAsia="Times New Roman" w:hAnsi="Times New Roman" w:cs="Times New Roman"/>
          <w:sz w:val="24"/>
          <w:szCs w:val="24"/>
          <w:lang w:eastAsia="bg-BG"/>
        </w:rPr>
        <w:t xml:space="preserve">“ </w:t>
      </w:r>
      <w:r w:rsidRPr="00B32E7F">
        <w:rPr>
          <w:rFonts w:ascii="Times New Roman" w:eastAsia="Times New Roman" w:hAnsi="Times New Roman" w:cs="Times New Roman"/>
          <w:sz w:val="24"/>
          <w:szCs w:val="24"/>
          <w:lang w:eastAsia="bg-BG"/>
        </w:rPr>
        <w:t xml:space="preserve">са </w:t>
      </w:r>
      <w:r w:rsidR="008109B8" w:rsidRPr="00B32E7F">
        <w:rPr>
          <w:rFonts w:ascii="Times New Roman" w:eastAsia="Times New Roman" w:hAnsi="Times New Roman" w:cs="Times New Roman"/>
          <w:sz w:val="24"/>
          <w:szCs w:val="24"/>
          <w:lang w:eastAsia="bg-BG"/>
        </w:rPr>
        <w:t>регламентира</w:t>
      </w:r>
      <w:r w:rsidRPr="00B32E7F">
        <w:rPr>
          <w:rFonts w:ascii="Times New Roman" w:eastAsia="Times New Roman" w:hAnsi="Times New Roman" w:cs="Times New Roman"/>
          <w:sz w:val="24"/>
          <w:szCs w:val="24"/>
          <w:lang w:eastAsia="bg-BG"/>
        </w:rPr>
        <w:t>ни</w:t>
      </w:r>
      <w:r w:rsidR="008109B8" w:rsidRPr="00B56813">
        <w:rPr>
          <w:rFonts w:ascii="Times New Roman" w:eastAsia="Times New Roman" w:hAnsi="Times New Roman" w:cs="Times New Roman"/>
          <w:sz w:val="24"/>
          <w:szCs w:val="24"/>
          <w:lang w:eastAsia="bg-BG"/>
        </w:rPr>
        <w:t xml:space="preserve"> въпросите</w:t>
      </w:r>
      <w:r w:rsidRPr="00B32E7F">
        <w:rPr>
          <w:rFonts w:ascii="Times New Roman" w:eastAsia="Times New Roman" w:hAnsi="Times New Roman" w:cs="Times New Roman"/>
          <w:sz w:val="24"/>
          <w:szCs w:val="24"/>
          <w:lang w:eastAsia="bg-BG"/>
        </w:rPr>
        <w:t>,</w:t>
      </w:r>
      <w:r w:rsidR="008109B8" w:rsidRPr="00B32E7F">
        <w:rPr>
          <w:rFonts w:ascii="Times New Roman" w:eastAsia="Times New Roman" w:hAnsi="Times New Roman" w:cs="Times New Roman"/>
          <w:sz w:val="24"/>
          <w:szCs w:val="24"/>
          <w:lang w:eastAsia="bg-BG"/>
        </w:rPr>
        <w:t xml:space="preserve"> касаещи </w:t>
      </w:r>
      <w:r w:rsidR="00770C13" w:rsidRPr="00B32E7F">
        <w:rPr>
          <w:rFonts w:ascii="Times New Roman" w:eastAsia="Times New Roman" w:hAnsi="Times New Roman" w:cs="Times New Roman"/>
          <w:sz w:val="24"/>
          <w:szCs w:val="24"/>
          <w:lang w:eastAsia="bg-BG"/>
        </w:rPr>
        <w:t>движение на велосипедисти и водачи на индивидуални електрически превозни средства</w:t>
      </w:r>
      <w:r w:rsidR="00987AB7" w:rsidRPr="00B32E7F">
        <w:rPr>
          <w:rFonts w:ascii="Times New Roman" w:eastAsia="Times New Roman" w:hAnsi="Times New Roman" w:cs="Times New Roman"/>
          <w:sz w:val="24"/>
          <w:szCs w:val="24"/>
          <w:lang w:eastAsia="bg-BG"/>
        </w:rPr>
        <w:t xml:space="preserve"> от гледна точка на осигуряване на тяхната безопасност.</w:t>
      </w:r>
    </w:p>
    <w:p w14:paraId="508C7464" w14:textId="443C0897" w:rsidR="007A1476" w:rsidRDefault="007A1476"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Индивидуалните електрически превозни</w:t>
      </w:r>
      <w:r w:rsidRPr="007A147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средства </w:t>
      </w:r>
      <w:r w:rsidRPr="007A1476">
        <w:rPr>
          <w:rFonts w:ascii="Times New Roman" w:eastAsia="Times New Roman" w:hAnsi="Times New Roman" w:cs="Times New Roman"/>
          <w:sz w:val="24"/>
          <w:szCs w:val="24"/>
          <w:lang w:eastAsia="bg-BG"/>
        </w:rPr>
        <w:t xml:space="preserve">стават все по-популярни – не само в България, но и по целия свят. Те са удобни, компактни и екологични. Всичко това ги превръща във все по-предпочитани алтернативни средства за придвижване в градски </w:t>
      </w:r>
      <w:r>
        <w:rPr>
          <w:rFonts w:ascii="Times New Roman" w:eastAsia="Times New Roman" w:hAnsi="Times New Roman" w:cs="Times New Roman"/>
          <w:sz w:val="24"/>
          <w:szCs w:val="24"/>
          <w:lang w:eastAsia="bg-BG"/>
        </w:rPr>
        <w:t>условия. Но</w:t>
      </w:r>
      <w:r w:rsidRPr="007A147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те </w:t>
      </w:r>
      <w:r w:rsidRPr="007A1476">
        <w:rPr>
          <w:rFonts w:ascii="Times New Roman" w:eastAsia="Times New Roman" w:hAnsi="Times New Roman" w:cs="Times New Roman"/>
          <w:sz w:val="24"/>
          <w:szCs w:val="24"/>
          <w:lang w:eastAsia="bg-BG"/>
        </w:rPr>
        <w:t>мо</w:t>
      </w:r>
      <w:r>
        <w:rPr>
          <w:rFonts w:ascii="Times New Roman" w:eastAsia="Times New Roman" w:hAnsi="Times New Roman" w:cs="Times New Roman"/>
          <w:sz w:val="24"/>
          <w:szCs w:val="24"/>
          <w:lang w:eastAsia="bg-BG"/>
        </w:rPr>
        <w:t>гат да бъдат и</w:t>
      </w:r>
      <w:r w:rsidRPr="007A1476">
        <w:rPr>
          <w:rFonts w:ascii="Times New Roman" w:eastAsia="Times New Roman" w:hAnsi="Times New Roman" w:cs="Times New Roman"/>
          <w:sz w:val="24"/>
          <w:szCs w:val="24"/>
          <w:lang w:eastAsia="bg-BG"/>
        </w:rPr>
        <w:t xml:space="preserve"> много опасна. Както за нейния ползвател, така и за другите участници в движението (пешеходци, велосипедисти и др.). Затова е важно да </w:t>
      </w:r>
      <w:r>
        <w:rPr>
          <w:rFonts w:ascii="Times New Roman" w:eastAsia="Times New Roman" w:hAnsi="Times New Roman" w:cs="Times New Roman"/>
          <w:sz w:val="24"/>
          <w:szCs w:val="24"/>
          <w:lang w:eastAsia="bg-BG"/>
        </w:rPr>
        <w:t xml:space="preserve">се </w:t>
      </w:r>
      <w:r w:rsidR="001B7E4E">
        <w:rPr>
          <w:rFonts w:ascii="Times New Roman" w:eastAsia="Times New Roman" w:hAnsi="Times New Roman" w:cs="Times New Roman"/>
          <w:sz w:val="24"/>
          <w:szCs w:val="24"/>
          <w:lang w:eastAsia="bg-BG"/>
        </w:rPr>
        <w:t>спазват въведените със ЗДвП правила за</w:t>
      </w:r>
      <w:r>
        <w:rPr>
          <w:rFonts w:ascii="Times New Roman" w:eastAsia="Times New Roman" w:hAnsi="Times New Roman" w:cs="Times New Roman"/>
          <w:sz w:val="24"/>
          <w:szCs w:val="24"/>
          <w:lang w:eastAsia="bg-BG"/>
        </w:rPr>
        <w:t xml:space="preserve"> тяхното използване</w:t>
      </w:r>
      <w:r w:rsidR="009D6DC1">
        <w:rPr>
          <w:rFonts w:ascii="Times New Roman" w:eastAsia="Times New Roman" w:hAnsi="Times New Roman" w:cs="Times New Roman"/>
          <w:sz w:val="24"/>
          <w:szCs w:val="24"/>
          <w:lang w:eastAsia="bg-BG"/>
        </w:rPr>
        <w:t>.</w:t>
      </w:r>
    </w:p>
    <w:p w14:paraId="3CD55342" w14:textId="4AB9AF72" w:rsidR="000636E4" w:rsidRDefault="00987AB7" w:rsidP="001A5C52">
      <w:pPr>
        <w:spacing w:after="0" w:line="240" w:lineRule="auto"/>
        <w:ind w:firstLine="709"/>
        <w:jc w:val="both"/>
        <w:rPr>
          <w:rFonts w:ascii="Times New Roman" w:eastAsia="Times New Roman" w:hAnsi="Times New Roman" w:cs="Times New Roman"/>
          <w:sz w:val="24"/>
          <w:szCs w:val="24"/>
          <w:lang w:eastAsia="bg-BG"/>
        </w:rPr>
      </w:pPr>
      <w:r w:rsidRPr="00B32E7F">
        <w:rPr>
          <w:rFonts w:ascii="Times New Roman" w:eastAsia="Times New Roman" w:hAnsi="Times New Roman" w:cs="Times New Roman"/>
          <w:sz w:val="24"/>
          <w:szCs w:val="24"/>
          <w:lang w:eastAsia="bg-BG"/>
        </w:rPr>
        <w:lastRenderedPageBreak/>
        <w:t>Велосипедната мрежа на територията на гр. Русе се разширява непрекъснато с цел насърчаване ползването на този алтернативен метод за предвижване в градската среда.</w:t>
      </w:r>
    </w:p>
    <w:p w14:paraId="1E9F9048" w14:textId="15E6B2B9" w:rsidR="000636E4" w:rsidRDefault="00B32E7F"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Следва да се има предвид, че с измененията на З</w:t>
      </w:r>
      <w:r w:rsidR="001B7E4E">
        <w:rPr>
          <w:rFonts w:ascii="Times New Roman" w:eastAsia="Times New Roman" w:hAnsi="Times New Roman" w:cs="Times New Roman"/>
          <w:sz w:val="24"/>
          <w:szCs w:val="24"/>
          <w:lang w:eastAsia="bg-BG"/>
        </w:rPr>
        <w:t>ДвП</w:t>
      </w:r>
      <w:r>
        <w:rPr>
          <w:rFonts w:ascii="Times New Roman" w:eastAsia="Times New Roman" w:hAnsi="Times New Roman" w:cs="Times New Roman"/>
          <w:sz w:val="24"/>
          <w:szCs w:val="24"/>
          <w:lang w:eastAsia="bg-BG"/>
        </w:rPr>
        <w:t xml:space="preserve"> законодателят уре</w:t>
      </w:r>
      <w:r w:rsidR="007A1476">
        <w:rPr>
          <w:rFonts w:ascii="Times New Roman" w:eastAsia="Times New Roman" w:hAnsi="Times New Roman" w:cs="Times New Roman"/>
          <w:sz w:val="24"/>
          <w:szCs w:val="24"/>
          <w:lang w:eastAsia="bg-BG"/>
        </w:rPr>
        <w:t>жда</w:t>
      </w:r>
      <w:r>
        <w:rPr>
          <w:rFonts w:ascii="Times New Roman" w:eastAsia="Times New Roman" w:hAnsi="Times New Roman" w:cs="Times New Roman"/>
          <w:sz w:val="24"/>
          <w:szCs w:val="24"/>
          <w:lang w:eastAsia="bg-BG"/>
        </w:rPr>
        <w:t xml:space="preserve"> специални правила за движение на индивидуалните електрически превозни средства. Според чл. 8</w:t>
      </w:r>
      <w:r w:rsidR="001B7E4E">
        <w:rPr>
          <w:rFonts w:ascii="Times New Roman" w:eastAsia="Times New Roman" w:hAnsi="Times New Roman" w:cs="Times New Roman"/>
          <w:sz w:val="24"/>
          <w:szCs w:val="24"/>
          <w:lang w:eastAsia="bg-BG"/>
        </w:rPr>
        <w:t>0</w:t>
      </w:r>
      <w:r>
        <w:rPr>
          <w:rFonts w:ascii="Times New Roman" w:eastAsia="Times New Roman" w:hAnsi="Times New Roman" w:cs="Times New Roman"/>
          <w:sz w:val="24"/>
          <w:szCs w:val="24"/>
          <w:lang w:eastAsia="bg-BG"/>
        </w:rPr>
        <w:t>а от ЗДвП в</w:t>
      </w:r>
      <w:r w:rsidRPr="00B32E7F">
        <w:rPr>
          <w:rFonts w:ascii="Times New Roman" w:eastAsia="Times New Roman" w:hAnsi="Times New Roman" w:cs="Times New Roman"/>
          <w:sz w:val="24"/>
          <w:szCs w:val="24"/>
          <w:lang w:eastAsia="bg-BG"/>
        </w:rPr>
        <w:t>одачът на индивидуално електрическо превозно средство при движение е длъжен:</w:t>
      </w:r>
    </w:p>
    <w:p w14:paraId="700175CA" w14:textId="77777777" w:rsidR="000636E4" w:rsidRDefault="000636E4" w:rsidP="001A5C52">
      <w:pPr>
        <w:pStyle w:val="a3"/>
        <w:numPr>
          <w:ilvl w:val="0"/>
          <w:numId w:val="41"/>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ползва в тъмните часове на денонощието и/или при намалена видимост светлоотразителни елементи върху видимата част на облеклото, позволяващи да бъде лесно забелязан;</w:t>
      </w:r>
    </w:p>
    <w:p w14:paraId="433B589E" w14:textId="77777777" w:rsidR="000636E4" w:rsidRPr="000636E4" w:rsidRDefault="000636E4" w:rsidP="001A5C52">
      <w:pPr>
        <w:pStyle w:val="a3"/>
        <w:numPr>
          <w:ilvl w:val="0"/>
          <w:numId w:val="41"/>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се движи по изградената велосипедна инфраст</w:t>
      </w:r>
      <w:r w:rsidRPr="000636E4">
        <w:rPr>
          <w:rFonts w:ascii="Times New Roman" w:eastAsia="Times New Roman" w:hAnsi="Times New Roman" w:cs="Times New Roman"/>
          <w:sz w:val="24"/>
          <w:szCs w:val="24"/>
          <w:lang w:eastAsia="bg-BG"/>
        </w:rPr>
        <w:t>руктура, а при липса на такава –</w:t>
      </w:r>
      <w:r w:rsidR="00B32E7F" w:rsidRPr="000636E4">
        <w:rPr>
          <w:rFonts w:ascii="Times New Roman" w:eastAsia="Times New Roman" w:hAnsi="Times New Roman" w:cs="Times New Roman"/>
          <w:sz w:val="24"/>
          <w:szCs w:val="24"/>
          <w:lang w:eastAsia="bg-BG"/>
        </w:rPr>
        <w:t xml:space="preserve"> възможно най-близо до дясната граница на платното за движение;</w:t>
      </w:r>
    </w:p>
    <w:p w14:paraId="42ED9C92" w14:textId="19B7A70F" w:rsidR="000636E4" w:rsidRDefault="000636E4" w:rsidP="001A5C52">
      <w:pPr>
        <w:pStyle w:val="a3"/>
        <w:numPr>
          <w:ilvl w:val="0"/>
          <w:numId w:val="41"/>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w:t>
      </w:r>
      <w:r w:rsidR="00B32E7F" w:rsidRPr="000636E4">
        <w:rPr>
          <w:rFonts w:ascii="Times New Roman" w:eastAsia="Times New Roman" w:hAnsi="Times New Roman" w:cs="Times New Roman"/>
          <w:sz w:val="24"/>
          <w:szCs w:val="24"/>
          <w:lang w:eastAsia="bg-BG"/>
        </w:rPr>
        <w:t xml:space="preserve"> тъмните часове на денонощието и/или при намалена видимост да управлява индивидуалното електрическо превозно средство с включени светлини;</w:t>
      </w:r>
    </w:p>
    <w:p w14:paraId="7AF2CD3E" w14:textId="35567E66" w:rsidR="000636E4" w:rsidRDefault="000636E4" w:rsidP="001A5C52">
      <w:pPr>
        <w:pStyle w:val="a3"/>
        <w:numPr>
          <w:ilvl w:val="0"/>
          <w:numId w:val="41"/>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се движи с изправна спирачна система на управляваното индивидуално електрическо превозно средство;</w:t>
      </w:r>
    </w:p>
    <w:p w14:paraId="28398B5B" w14:textId="77777777" w:rsidR="000636E4" w:rsidRDefault="000636E4" w:rsidP="001A5C52">
      <w:pPr>
        <w:pStyle w:val="a3"/>
        <w:numPr>
          <w:ilvl w:val="0"/>
          <w:numId w:val="41"/>
        </w:numPr>
        <w:spacing w:after="0" w:line="240" w:lineRule="auto"/>
        <w:ind w:left="0" w:firstLine="35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ползва каска,</w:t>
      </w:r>
      <w:r w:rsidRPr="000636E4">
        <w:rPr>
          <w:rFonts w:ascii="Times New Roman" w:eastAsia="Times New Roman" w:hAnsi="Times New Roman" w:cs="Times New Roman"/>
          <w:sz w:val="24"/>
          <w:szCs w:val="24"/>
          <w:lang w:eastAsia="bg-BG"/>
        </w:rPr>
        <w:t xml:space="preserve"> ако е на възраст до 18 години.</w:t>
      </w:r>
    </w:p>
    <w:p w14:paraId="1B0B3BDE" w14:textId="77777777" w:rsidR="000636E4" w:rsidRDefault="00B32E7F" w:rsidP="001A5C52">
      <w:pPr>
        <w:spacing w:after="0" w:line="240" w:lineRule="auto"/>
        <w:ind w:firstLine="709"/>
        <w:jc w:val="both"/>
        <w:rPr>
          <w:rFonts w:ascii="Times New Roman" w:eastAsia="Times New Roman" w:hAnsi="Times New Roman" w:cs="Times New Roman"/>
          <w:sz w:val="24"/>
          <w:szCs w:val="24"/>
          <w:lang w:eastAsia="bg-BG"/>
        </w:rPr>
      </w:pPr>
      <w:r w:rsidRPr="000636E4">
        <w:rPr>
          <w:rFonts w:ascii="Times New Roman" w:eastAsia="Times New Roman" w:hAnsi="Times New Roman" w:cs="Times New Roman"/>
          <w:sz w:val="24"/>
          <w:szCs w:val="24"/>
          <w:lang w:eastAsia="bg-BG"/>
        </w:rPr>
        <w:t>На водача на индивидуалното електрическо превозно средство е забранено:</w:t>
      </w:r>
    </w:p>
    <w:p w14:paraId="1072E23F" w14:textId="333D6835" w:rsidR="000636E4" w:rsidRDefault="000636E4"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 xml:space="preserve">а се движи по пътища и улици, на които максимално разрешената скорост за движение е </w:t>
      </w:r>
      <w:r w:rsidR="0058133D">
        <w:rPr>
          <w:rFonts w:ascii="Times New Roman" w:eastAsia="Times New Roman" w:hAnsi="Times New Roman" w:cs="Times New Roman"/>
          <w:sz w:val="24"/>
          <w:szCs w:val="24"/>
          <w:lang w:eastAsia="bg-BG"/>
        </w:rPr>
        <w:t>над 50 км/ч</w:t>
      </w:r>
      <w:r w:rsidR="00B32E7F" w:rsidRPr="000636E4">
        <w:rPr>
          <w:rFonts w:ascii="Times New Roman" w:eastAsia="Times New Roman" w:hAnsi="Times New Roman" w:cs="Times New Roman"/>
          <w:sz w:val="24"/>
          <w:szCs w:val="24"/>
          <w:lang w:eastAsia="bg-BG"/>
        </w:rPr>
        <w:t>, като ограничението не се прилага за улици с изградена велосипедна инфраструктура;</w:t>
      </w:r>
    </w:p>
    <w:p w14:paraId="5A3E5E96" w14:textId="3A609803" w:rsidR="0058133D" w:rsidRDefault="000636E4"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се движи в зо</w:t>
      </w:r>
      <w:r>
        <w:rPr>
          <w:rFonts w:ascii="Times New Roman" w:eastAsia="Times New Roman" w:hAnsi="Times New Roman" w:cs="Times New Roman"/>
          <w:sz w:val="24"/>
          <w:szCs w:val="24"/>
          <w:lang w:eastAsia="bg-BG"/>
        </w:rPr>
        <w:t>ни, обозначени с пътен знак В9 –</w:t>
      </w:r>
      <w:r w:rsidR="00B32E7F" w:rsidRPr="000636E4">
        <w:rPr>
          <w:rFonts w:ascii="Times New Roman" w:eastAsia="Times New Roman" w:hAnsi="Times New Roman" w:cs="Times New Roman"/>
          <w:sz w:val="24"/>
          <w:szCs w:val="24"/>
          <w:lang w:eastAsia="bg-BG"/>
        </w:rPr>
        <w:t xml:space="preserve"> „Забр</w:t>
      </w:r>
      <w:r w:rsidR="0058133D">
        <w:rPr>
          <w:rFonts w:ascii="Times New Roman" w:eastAsia="Times New Roman" w:hAnsi="Times New Roman" w:cs="Times New Roman"/>
          <w:sz w:val="24"/>
          <w:szCs w:val="24"/>
          <w:lang w:eastAsia="bg-BG"/>
        </w:rPr>
        <w:t>анено е влизането на велосипеди“</w:t>
      </w:r>
      <w:r w:rsidR="00B32E7F" w:rsidRPr="000636E4">
        <w:rPr>
          <w:rFonts w:ascii="Times New Roman" w:eastAsia="Times New Roman" w:hAnsi="Times New Roman" w:cs="Times New Roman"/>
          <w:sz w:val="24"/>
          <w:szCs w:val="24"/>
          <w:lang w:eastAsia="bg-BG"/>
        </w:rPr>
        <w:t>;</w:t>
      </w:r>
    </w:p>
    <w:p w14:paraId="1AC20C5D" w14:textId="77777777"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се движи по улиц</w:t>
      </w:r>
      <w:r>
        <w:rPr>
          <w:rFonts w:ascii="Times New Roman" w:eastAsia="Times New Roman" w:hAnsi="Times New Roman" w:cs="Times New Roman"/>
          <w:sz w:val="24"/>
          <w:szCs w:val="24"/>
          <w:lang w:eastAsia="bg-BG"/>
        </w:rPr>
        <w:t>и, обозначени с пътен знак Г13 –</w:t>
      </w:r>
      <w:r w:rsidR="00B32E7F" w:rsidRPr="000636E4">
        <w:rPr>
          <w:rFonts w:ascii="Times New Roman" w:eastAsia="Times New Roman" w:hAnsi="Times New Roman" w:cs="Times New Roman"/>
          <w:sz w:val="24"/>
          <w:szCs w:val="24"/>
          <w:lang w:eastAsia="bg-BG"/>
        </w:rPr>
        <w:t xml:space="preserve"> „Пътна лента или платно за движение само на прево</w:t>
      </w:r>
      <w:r>
        <w:rPr>
          <w:rFonts w:ascii="Times New Roman" w:eastAsia="Times New Roman" w:hAnsi="Times New Roman" w:cs="Times New Roman"/>
          <w:sz w:val="24"/>
          <w:szCs w:val="24"/>
          <w:lang w:eastAsia="bg-BG"/>
        </w:rPr>
        <w:t>зни средства от редовните линии“</w:t>
      </w:r>
      <w:r w:rsidR="00B32E7F" w:rsidRPr="000636E4">
        <w:rPr>
          <w:rFonts w:ascii="Times New Roman" w:eastAsia="Times New Roman" w:hAnsi="Times New Roman" w:cs="Times New Roman"/>
          <w:sz w:val="24"/>
          <w:szCs w:val="24"/>
          <w:lang w:eastAsia="bg-BG"/>
        </w:rPr>
        <w:t>;</w:t>
      </w:r>
    </w:p>
    <w:p w14:paraId="5C6DCC60" w14:textId="1BE63004"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раз</w:t>
      </w:r>
      <w:r>
        <w:rPr>
          <w:rFonts w:ascii="Times New Roman" w:eastAsia="Times New Roman" w:hAnsi="Times New Roman" w:cs="Times New Roman"/>
          <w:sz w:val="24"/>
          <w:szCs w:val="24"/>
          <w:lang w:eastAsia="bg-BG"/>
        </w:rPr>
        <w:t>вива скорост, по-висока от 25 км/ч</w:t>
      </w:r>
      <w:r w:rsidR="00B32E7F" w:rsidRPr="000636E4">
        <w:rPr>
          <w:rFonts w:ascii="Times New Roman" w:eastAsia="Times New Roman" w:hAnsi="Times New Roman" w:cs="Times New Roman"/>
          <w:sz w:val="24"/>
          <w:szCs w:val="24"/>
          <w:lang w:eastAsia="bg-BG"/>
        </w:rPr>
        <w:t>;</w:t>
      </w:r>
    </w:p>
    <w:p w14:paraId="14FADA03" w14:textId="77777777"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превозва други лица;</w:t>
      </w:r>
    </w:p>
    <w:p w14:paraId="1680C3CD" w14:textId="77777777"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се движи успоредно до друго индивидуално електрическо превозно средство или двуколесно пътно превозно средство;</w:t>
      </w:r>
    </w:p>
    <w:p w14:paraId="13C3B0D4" w14:textId="77777777"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управлява превозното средство, без да държи кормилото с ръка;</w:t>
      </w:r>
    </w:p>
    <w:p w14:paraId="4579884E" w14:textId="77777777"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се движи в непосредствена близост до друго пътно превозно средство или да се държи за него;</w:t>
      </w:r>
    </w:p>
    <w:p w14:paraId="275DEE33" w14:textId="77777777" w:rsidR="0058133D" w:rsidRDefault="0058133D" w:rsidP="001A5C52">
      <w:pPr>
        <w:pStyle w:val="a3"/>
        <w:numPr>
          <w:ilvl w:val="0"/>
          <w:numId w:val="42"/>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14:paraId="6C6294A6" w14:textId="77777777" w:rsidR="0058133D" w:rsidRDefault="0058133D" w:rsidP="001A5C52">
      <w:pPr>
        <w:pStyle w:val="a3"/>
        <w:numPr>
          <w:ilvl w:val="0"/>
          <w:numId w:val="42"/>
        </w:numPr>
        <w:tabs>
          <w:tab w:val="left" w:pos="851"/>
        </w:tabs>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управлява превозното средство по площите, предназначени само за пешеходци;</w:t>
      </w:r>
    </w:p>
    <w:p w14:paraId="260E19ED" w14:textId="77777777" w:rsidR="0058133D" w:rsidRDefault="0058133D" w:rsidP="001A5C52">
      <w:pPr>
        <w:pStyle w:val="a3"/>
        <w:numPr>
          <w:ilvl w:val="0"/>
          <w:numId w:val="42"/>
        </w:numPr>
        <w:tabs>
          <w:tab w:val="left" w:pos="851"/>
        </w:tabs>
        <w:spacing w:after="0" w:line="240" w:lineRule="auto"/>
        <w:ind w:left="0" w:firstLine="35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w:t>
      </w:r>
      <w:r w:rsidR="00B32E7F" w:rsidRPr="000636E4">
        <w:rPr>
          <w:rFonts w:ascii="Times New Roman" w:eastAsia="Times New Roman" w:hAnsi="Times New Roman" w:cs="Times New Roman"/>
          <w:sz w:val="24"/>
          <w:szCs w:val="24"/>
          <w:lang w:eastAsia="bg-BG"/>
        </w:rPr>
        <w:t>а използва мобилен телефон при управлението на индивидуално електрическо превозно средство.</w:t>
      </w:r>
    </w:p>
    <w:p w14:paraId="1B5261AD" w14:textId="77777777" w:rsidR="0058133D" w:rsidRDefault="00B32E7F" w:rsidP="001A5C52">
      <w:pPr>
        <w:spacing w:after="0" w:line="240" w:lineRule="auto"/>
        <w:ind w:firstLine="709"/>
        <w:jc w:val="both"/>
        <w:rPr>
          <w:rFonts w:ascii="Times New Roman" w:eastAsia="Times New Roman" w:hAnsi="Times New Roman" w:cs="Times New Roman"/>
          <w:sz w:val="24"/>
          <w:szCs w:val="24"/>
          <w:lang w:eastAsia="bg-BG"/>
        </w:rPr>
      </w:pPr>
      <w:r w:rsidRPr="0058133D">
        <w:rPr>
          <w:rFonts w:ascii="Times New Roman" w:eastAsia="Times New Roman" w:hAnsi="Times New Roman" w:cs="Times New Roman"/>
          <w:sz w:val="24"/>
          <w:szCs w:val="24"/>
          <w:lang w:eastAsia="bg-BG"/>
        </w:rPr>
        <w:t>Минималната възраст на водача за управление на индивидуално електрическо превозно средство е:</w:t>
      </w:r>
    </w:p>
    <w:p w14:paraId="2311B5BD" w14:textId="330012C7" w:rsidR="0058133D" w:rsidRDefault="0058133D" w:rsidP="001A5C52">
      <w:pPr>
        <w:pStyle w:val="a3"/>
        <w:numPr>
          <w:ilvl w:val="0"/>
          <w:numId w:val="43"/>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Шестнадесет години –</w:t>
      </w:r>
      <w:r w:rsidR="00B32E7F" w:rsidRPr="0058133D">
        <w:rPr>
          <w:rFonts w:ascii="Times New Roman" w:eastAsia="Times New Roman" w:hAnsi="Times New Roman" w:cs="Times New Roman"/>
          <w:sz w:val="24"/>
          <w:szCs w:val="24"/>
          <w:lang w:eastAsia="bg-BG"/>
        </w:rPr>
        <w:t xml:space="preserve"> по велосипедна инфраструктура и по пътища и улици с максимално</w:t>
      </w:r>
      <w:r>
        <w:rPr>
          <w:rFonts w:ascii="Times New Roman" w:eastAsia="Times New Roman" w:hAnsi="Times New Roman" w:cs="Times New Roman"/>
          <w:sz w:val="24"/>
          <w:szCs w:val="24"/>
          <w:lang w:eastAsia="bg-BG"/>
        </w:rPr>
        <w:t xml:space="preserve"> разрешена скорост до 50 км/ч</w:t>
      </w:r>
      <w:r w:rsidR="00B32E7F" w:rsidRPr="0058133D">
        <w:rPr>
          <w:rFonts w:ascii="Times New Roman" w:eastAsia="Times New Roman" w:hAnsi="Times New Roman" w:cs="Times New Roman"/>
          <w:sz w:val="24"/>
          <w:szCs w:val="24"/>
          <w:lang w:eastAsia="bg-BG"/>
        </w:rPr>
        <w:t xml:space="preserve"> и</w:t>
      </w:r>
    </w:p>
    <w:p w14:paraId="680816EC" w14:textId="60711682" w:rsidR="008109B8" w:rsidRPr="0058133D" w:rsidRDefault="0058133D" w:rsidP="001A5C52">
      <w:pPr>
        <w:pStyle w:val="a3"/>
        <w:numPr>
          <w:ilvl w:val="0"/>
          <w:numId w:val="43"/>
        </w:numPr>
        <w:spacing w:after="0" w:line="240" w:lineRule="auto"/>
        <w:ind w:left="0"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w:t>
      </w:r>
      <w:r w:rsidR="00B32E7F" w:rsidRPr="0058133D">
        <w:rPr>
          <w:rFonts w:ascii="Times New Roman" w:eastAsia="Times New Roman" w:hAnsi="Times New Roman" w:cs="Times New Roman"/>
          <w:sz w:val="24"/>
          <w:szCs w:val="24"/>
          <w:lang w:eastAsia="bg-BG"/>
        </w:rPr>
        <w:t>етиринадесет</w:t>
      </w:r>
      <w:r>
        <w:rPr>
          <w:rFonts w:ascii="Times New Roman" w:eastAsia="Times New Roman" w:hAnsi="Times New Roman" w:cs="Times New Roman"/>
          <w:sz w:val="24"/>
          <w:szCs w:val="24"/>
          <w:lang w:eastAsia="bg-BG"/>
        </w:rPr>
        <w:t xml:space="preserve"> години –</w:t>
      </w:r>
      <w:r w:rsidR="00B32E7F" w:rsidRPr="0058133D">
        <w:rPr>
          <w:rFonts w:ascii="Times New Roman" w:eastAsia="Times New Roman" w:hAnsi="Times New Roman" w:cs="Times New Roman"/>
          <w:sz w:val="24"/>
          <w:szCs w:val="24"/>
          <w:lang w:eastAsia="bg-BG"/>
        </w:rPr>
        <w:t xml:space="preserve"> само по велосипедни алеи.</w:t>
      </w:r>
    </w:p>
    <w:p w14:paraId="43DAB003" w14:textId="092ABAE2" w:rsidR="006559BA" w:rsidRDefault="00B32E7F" w:rsidP="001A5C5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Законодателят е предвидил възможност органите на местното самоуправление в наредба да уредят по-ниска максимална скорост за движение, както и да определят реда за определяне на зоните за паркиране на индивидуални електрически превозни средства</w:t>
      </w:r>
      <w:r w:rsidR="006559BA">
        <w:rPr>
          <w:rFonts w:ascii="Times New Roman" w:eastAsia="Times New Roman" w:hAnsi="Times New Roman" w:cs="Times New Roman"/>
          <w:sz w:val="24"/>
          <w:szCs w:val="24"/>
          <w:lang w:eastAsia="bg-BG"/>
        </w:rPr>
        <w:t xml:space="preserve"> и условията за ползването им. С проекта на н</w:t>
      </w:r>
      <w:r w:rsidR="00C5763F">
        <w:rPr>
          <w:rFonts w:ascii="Times New Roman" w:eastAsia="Times New Roman" w:hAnsi="Times New Roman" w:cs="Times New Roman"/>
          <w:sz w:val="24"/>
          <w:szCs w:val="24"/>
          <w:lang w:eastAsia="bg-BG"/>
        </w:rPr>
        <w:t>астоящата наредба</w:t>
      </w:r>
      <w:r w:rsidR="006559BA">
        <w:rPr>
          <w:rFonts w:ascii="Times New Roman" w:eastAsia="Times New Roman" w:hAnsi="Times New Roman" w:cs="Times New Roman"/>
          <w:sz w:val="24"/>
          <w:szCs w:val="24"/>
          <w:lang w:eastAsia="bg-BG"/>
        </w:rPr>
        <w:t xml:space="preserve"> се предлага максималната скорост за движение на индивидуалните електрически прево</w:t>
      </w:r>
      <w:r w:rsidR="0058133D">
        <w:rPr>
          <w:rFonts w:ascii="Times New Roman" w:eastAsia="Times New Roman" w:hAnsi="Times New Roman" w:cs="Times New Roman"/>
          <w:sz w:val="24"/>
          <w:szCs w:val="24"/>
          <w:lang w:eastAsia="bg-BG"/>
        </w:rPr>
        <w:t>зни средства на територията на О</w:t>
      </w:r>
      <w:r w:rsidR="006559BA">
        <w:rPr>
          <w:rFonts w:ascii="Times New Roman" w:eastAsia="Times New Roman" w:hAnsi="Times New Roman" w:cs="Times New Roman"/>
          <w:sz w:val="24"/>
          <w:szCs w:val="24"/>
          <w:lang w:eastAsia="bg-BG"/>
        </w:rPr>
        <w:t xml:space="preserve">бщина Русе да остане тази предвидена в ЗДвП – не по-висока от 25 км/ч. Мотивът за това предложение е че тези средства се движат по уличната мрежа и определянето на по-ниска скорост </w:t>
      </w:r>
      <w:r w:rsidR="00C5763F">
        <w:rPr>
          <w:rFonts w:ascii="Times New Roman" w:eastAsia="Times New Roman" w:hAnsi="Times New Roman" w:cs="Times New Roman"/>
          <w:sz w:val="24"/>
          <w:szCs w:val="24"/>
          <w:lang w:eastAsia="bg-BG"/>
        </w:rPr>
        <w:t xml:space="preserve">би могло да доведе до влошаване на пътната </w:t>
      </w:r>
      <w:r w:rsidR="00C5763F">
        <w:rPr>
          <w:rFonts w:ascii="Times New Roman" w:eastAsia="Times New Roman" w:hAnsi="Times New Roman" w:cs="Times New Roman"/>
          <w:sz w:val="24"/>
          <w:szCs w:val="24"/>
          <w:lang w:eastAsia="bg-BG"/>
        </w:rPr>
        <w:lastRenderedPageBreak/>
        <w:t>обстановка</w:t>
      </w:r>
      <w:r w:rsidR="006559BA">
        <w:rPr>
          <w:rFonts w:ascii="Times New Roman" w:eastAsia="Times New Roman" w:hAnsi="Times New Roman" w:cs="Times New Roman"/>
          <w:sz w:val="24"/>
          <w:szCs w:val="24"/>
          <w:lang w:eastAsia="bg-BG"/>
        </w:rPr>
        <w:t xml:space="preserve">. Трябва да се отбележи, че движението на </w:t>
      </w:r>
      <w:r w:rsidR="007A1476">
        <w:rPr>
          <w:rFonts w:ascii="Times New Roman" w:eastAsia="Times New Roman" w:hAnsi="Times New Roman" w:cs="Times New Roman"/>
          <w:sz w:val="24"/>
          <w:szCs w:val="24"/>
          <w:lang w:eastAsia="bg-BG"/>
        </w:rPr>
        <w:t xml:space="preserve">индивидуалните </w:t>
      </w:r>
      <w:r w:rsidR="006559BA">
        <w:rPr>
          <w:rFonts w:ascii="Times New Roman" w:eastAsia="Times New Roman" w:hAnsi="Times New Roman" w:cs="Times New Roman"/>
          <w:sz w:val="24"/>
          <w:szCs w:val="24"/>
          <w:lang w:eastAsia="bg-BG"/>
        </w:rPr>
        <w:t>електрически превозни средства в площите, предназначени само за пешеходци е забранено изрично от чл. 8</w:t>
      </w:r>
      <w:r w:rsidR="0058133D">
        <w:rPr>
          <w:rFonts w:ascii="Times New Roman" w:eastAsia="Times New Roman" w:hAnsi="Times New Roman" w:cs="Times New Roman"/>
          <w:sz w:val="24"/>
          <w:szCs w:val="24"/>
          <w:lang w:eastAsia="bg-BG"/>
        </w:rPr>
        <w:t>0а, ал.</w:t>
      </w:r>
      <w:r w:rsidR="00F202FF">
        <w:rPr>
          <w:rFonts w:ascii="Times New Roman" w:eastAsia="Times New Roman" w:hAnsi="Times New Roman" w:cs="Times New Roman"/>
          <w:sz w:val="24"/>
          <w:szCs w:val="24"/>
          <w:lang w:eastAsia="bg-BG"/>
        </w:rPr>
        <w:t xml:space="preserve"> </w:t>
      </w:r>
      <w:r w:rsidR="0058133D">
        <w:rPr>
          <w:rFonts w:ascii="Times New Roman" w:eastAsia="Times New Roman" w:hAnsi="Times New Roman" w:cs="Times New Roman"/>
          <w:sz w:val="24"/>
          <w:szCs w:val="24"/>
          <w:lang w:eastAsia="bg-BG"/>
        </w:rPr>
        <w:t>2, т. 10 от ЗДвП.</w:t>
      </w:r>
    </w:p>
    <w:p w14:paraId="22A29CE5" w14:textId="0403A756" w:rsidR="00B32E7F" w:rsidRDefault="006559BA"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Предлага се  паркиране</w:t>
      </w:r>
      <w:r w:rsidR="00C5763F">
        <w:rPr>
          <w:rFonts w:ascii="Times New Roman" w:eastAsia="Times New Roman" w:hAnsi="Times New Roman" w:cs="Times New Roman"/>
          <w:sz w:val="24"/>
          <w:szCs w:val="24"/>
          <w:lang w:eastAsia="bg-BG"/>
        </w:rPr>
        <w:t>то в зоните предназначени за</w:t>
      </w:r>
      <w:r>
        <w:rPr>
          <w:rFonts w:ascii="Times New Roman" w:eastAsia="Times New Roman" w:hAnsi="Times New Roman" w:cs="Times New Roman"/>
          <w:sz w:val="24"/>
          <w:szCs w:val="24"/>
          <w:lang w:eastAsia="bg-BG"/>
        </w:rPr>
        <w:t xml:space="preserve"> индивидуални електрически превозни средства да е безплатно. Целта на това предложение </w:t>
      </w:r>
      <w:r w:rsidR="00F04BBB">
        <w:rPr>
          <w:rFonts w:ascii="Times New Roman" w:eastAsia="Times New Roman" w:hAnsi="Times New Roman" w:cs="Times New Roman"/>
          <w:sz w:val="24"/>
          <w:szCs w:val="24"/>
          <w:lang w:eastAsia="bg-BG"/>
        </w:rPr>
        <w:t xml:space="preserve">е </w:t>
      </w:r>
      <w:r>
        <w:rPr>
          <w:rFonts w:ascii="Times New Roman" w:eastAsia="Times New Roman" w:hAnsi="Times New Roman" w:cs="Times New Roman"/>
          <w:sz w:val="24"/>
          <w:szCs w:val="24"/>
          <w:lang w:eastAsia="bg-BG"/>
        </w:rPr>
        <w:t>да бъде стимулирано използването и на този вид алтернативен транспорт на територията на Община Русе.</w:t>
      </w:r>
      <w:r w:rsidR="00FC28E0">
        <w:rPr>
          <w:rFonts w:ascii="Times New Roman" w:eastAsia="Times New Roman" w:hAnsi="Times New Roman" w:cs="Times New Roman"/>
          <w:sz w:val="24"/>
          <w:szCs w:val="24"/>
          <w:lang w:eastAsia="bg-BG"/>
        </w:rPr>
        <w:t xml:space="preserve"> </w:t>
      </w:r>
      <w:r w:rsidR="00AE51D9">
        <w:rPr>
          <w:rFonts w:ascii="Times New Roman" w:eastAsia="Times New Roman" w:hAnsi="Times New Roman" w:cs="Times New Roman"/>
          <w:sz w:val="24"/>
          <w:szCs w:val="24"/>
          <w:lang w:eastAsia="bg-BG"/>
        </w:rPr>
        <w:t xml:space="preserve"> </w:t>
      </w:r>
      <w:r w:rsidR="008B0BBF">
        <w:rPr>
          <w:rFonts w:ascii="Times New Roman" w:eastAsia="Times New Roman" w:hAnsi="Times New Roman" w:cs="Times New Roman"/>
          <w:sz w:val="24"/>
          <w:szCs w:val="24"/>
          <w:lang w:eastAsia="bg-BG"/>
        </w:rPr>
        <w:t xml:space="preserve">В по-големите градове в нашата страна вече навлиза услуга, с която юридически лица предоставят за ползване индивидуални електрически превозни средства. </w:t>
      </w:r>
      <w:r w:rsidR="00C10A70">
        <w:rPr>
          <w:rFonts w:ascii="Times New Roman" w:eastAsia="Times New Roman" w:hAnsi="Times New Roman" w:cs="Times New Roman"/>
          <w:sz w:val="24"/>
          <w:szCs w:val="24"/>
          <w:lang w:eastAsia="bg-BG"/>
        </w:rPr>
        <w:t xml:space="preserve">По тази причина и с цел осигуряване на възможност на физическите лица – граждани и гости на град Русе </w:t>
      </w:r>
      <w:r w:rsidR="008740C1">
        <w:rPr>
          <w:rFonts w:ascii="Times New Roman" w:eastAsia="Times New Roman" w:hAnsi="Times New Roman" w:cs="Times New Roman"/>
          <w:sz w:val="24"/>
          <w:szCs w:val="24"/>
          <w:lang w:eastAsia="bg-BG"/>
        </w:rPr>
        <w:t>да паркират индивидуалните си електрически превозни средства на определените места</w:t>
      </w:r>
      <w:r w:rsidR="00C10A70">
        <w:rPr>
          <w:rFonts w:ascii="Times New Roman" w:eastAsia="Times New Roman" w:hAnsi="Times New Roman" w:cs="Times New Roman"/>
          <w:sz w:val="24"/>
          <w:szCs w:val="24"/>
          <w:lang w:eastAsia="bg-BG"/>
        </w:rPr>
        <w:t xml:space="preserve"> в проекта за нормативен акт е предвидено,</w:t>
      </w:r>
      <w:r w:rsidR="008740C1">
        <w:rPr>
          <w:rFonts w:ascii="Times New Roman" w:eastAsia="Times New Roman" w:hAnsi="Times New Roman" w:cs="Times New Roman"/>
          <w:sz w:val="24"/>
          <w:szCs w:val="24"/>
          <w:lang w:eastAsia="bg-BG"/>
        </w:rPr>
        <w:t xml:space="preserve"> че </w:t>
      </w:r>
      <w:r w:rsidR="008740C1">
        <w:rPr>
          <w:rFonts w:ascii="Times New Roman" w:eastAsia="Times New Roman" w:hAnsi="Times New Roman" w:cs="Times New Roman"/>
          <w:sz w:val="24"/>
          <w:szCs w:val="24"/>
        </w:rPr>
        <w:t>н</w:t>
      </w:r>
      <w:r w:rsidR="008740C1" w:rsidRPr="008740C1">
        <w:rPr>
          <w:rFonts w:ascii="Times New Roman" w:eastAsia="Times New Roman" w:hAnsi="Times New Roman" w:cs="Times New Roman"/>
          <w:sz w:val="24"/>
          <w:szCs w:val="24"/>
        </w:rPr>
        <w:t>е повече от 50 процента от капацитета на местата за паркиране на ИЕПС могат да се ползват от юридически лица, предлагащи услуги, свързани предоставянето на ИЕПС</w:t>
      </w:r>
      <w:r w:rsidR="008740C1">
        <w:rPr>
          <w:rFonts w:ascii="Times New Roman" w:eastAsia="Times New Roman" w:hAnsi="Times New Roman" w:cs="Times New Roman"/>
          <w:sz w:val="24"/>
          <w:szCs w:val="24"/>
        </w:rPr>
        <w:t>.</w:t>
      </w:r>
      <w:r w:rsidR="00C10A70">
        <w:rPr>
          <w:rFonts w:ascii="Times New Roman" w:eastAsia="Times New Roman" w:hAnsi="Times New Roman" w:cs="Times New Roman"/>
          <w:sz w:val="24"/>
          <w:szCs w:val="24"/>
          <w:lang w:eastAsia="bg-BG"/>
        </w:rPr>
        <w:t xml:space="preserve"> </w:t>
      </w:r>
      <w:r w:rsidR="0048624C">
        <w:rPr>
          <w:rFonts w:ascii="Times New Roman" w:eastAsia="Times New Roman" w:hAnsi="Times New Roman" w:cs="Times New Roman"/>
          <w:sz w:val="24"/>
          <w:szCs w:val="24"/>
          <w:lang w:eastAsia="bg-BG"/>
        </w:rPr>
        <w:t xml:space="preserve">На следващо място в проекта за наредба е уточнено /чл. 13, ал. 5/, че </w:t>
      </w:r>
      <w:r w:rsidR="0048624C">
        <w:rPr>
          <w:rFonts w:ascii="Times New Roman" w:eastAsia="Times New Roman" w:hAnsi="Times New Roman" w:cs="Times New Roman"/>
          <w:sz w:val="24"/>
          <w:szCs w:val="24"/>
        </w:rPr>
        <w:t>о</w:t>
      </w:r>
      <w:r w:rsidR="0048624C" w:rsidRPr="0048624C">
        <w:rPr>
          <w:rFonts w:ascii="Times New Roman" w:eastAsia="Times New Roman" w:hAnsi="Times New Roman" w:cs="Times New Roman"/>
          <w:sz w:val="24"/>
          <w:szCs w:val="24"/>
        </w:rPr>
        <w:t>тношенията между юридически лица, предлагащи услуги, свързани предоставянето на ИЕПС и Община Русе се уреждат със споразумение за сътрудничество по чл. 59 и следващите от ЗМСМА, одобрено от Общински съвет – Русе</w:t>
      </w:r>
      <w:r w:rsidR="0048624C">
        <w:rPr>
          <w:rFonts w:ascii="Times New Roman" w:eastAsia="Times New Roman" w:hAnsi="Times New Roman" w:cs="Times New Roman"/>
          <w:sz w:val="24"/>
          <w:szCs w:val="24"/>
        </w:rPr>
        <w:t>. Несъмнено едно такова сътрудничество до</w:t>
      </w:r>
      <w:r w:rsidR="00C172EF">
        <w:rPr>
          <w:rFonts w:ascii="Times New Roman" w:eastAsia="Times New Roman" w:hAnsi="Times New Roman" w:cs="Times New Roman"/>
          <w:sz w:val="24"/>
          <w:szCs w:val="24"/>
        </w:rPr>
        <w:t>веде</w:t>
      </w:r>
      <w:r w:rsidR="0048624C">
        <w:rPr>
          <w:rFonts w:ascii="Times New Roman" w:eastAsia="Times New Roman" w:hAnsi="Times New Roman" w:cs="Times New Roman"/>
          <w:sz w:val="24"/>
          <w:szCs w:val="24"/>
        </w:rPr>
        <w:t xml:space="preserve"> до </w:t>
      </w:r>
      <w:r w:rsidR="0048624C" w:rsidRPr="0048624C">
        <w:rPr>
          <w:rFonts w:ascii="Times New Roman" w:eastAsia="Times New Roman" w:hAnsi="Times New Roman" w:cs="Times New Roman"/>
          <w:sz w:val="24"/>
          <w:szCs w:val="24"/>
        </w:rPr>
        <w:t>подобряване на качеството на предоставяните услуги от взаимен интерес</w:t>
      </w:r>
      <w:r w:rsidR="00C172EF">
        <w:rPr>
          <w:rFonts w:ascii="Times New Roman" w:eastAsia="Times New Roman" w:hAnsi="Times New Roman" w:cs="Times New Roman"/>
          <w:sz w:val="24"/>
          <w:szCs w:val="24"/>
        </w:rPr>
        <w:t xml:space="preserve"> и ще допринесе</w:t>
      </w:r>
      <w:r w:rsidR="00C172EF" w:rsidRPr="00C172EF">
        <w:rPr>
          <w:rFonts w:ascii="Times New Roman" w:eastAsia="Times New Roman" w:hAnsi="Times New Roman" w:cs="Times New Roman"/>
          <w:sz w:val="24"/>
          <w:szCs w:val="24"/>
        </w:rPr>
        <w:t xml:space="preserve"> за преодоляване на </w:t>
      </w:r>
      <w:r w:rsidR="00C172EF">
        <w:rPr>
          <w:rFonts w:ascii="Times New Roman" w:eastAsia="Times New Roman" w:hAnsi="Times New Roman" w:cs="Times New Roman"/>
          <w:sz w:val="24"/>
          <w:szCs w:val="24"/>
        </w:rPr>
        <w:t xml:space="preserve">един от </w:t>
      </w:r>
      <w:r w:rsidR="00C172EF" w:rsidRPr="00C172EF">
        <w:rPr>
          <w:rFonts w:ascii="Times New Roman" w:eastAsia="Times New Roman" w:hAnsi="Times New Roman" w:cs="Times New Roman"/>
          <w:sz w:val="24"/>
          <w:szCs w:val="24"/>
        </w:rPr>
        <w:t>съществени</w:t>
      </w:r>
      <w:r w:rsidR="00C172EF">
        <w:rPr>
          <w:rFonts w:ascii="Times New Roman" w:eastAsia="Times New Roman" w:hAnsi="Times New Roman" w:cs="Times New Roman"/>
          <w:sz w:val="24"/>
          <w:szCs w:val="24"/>
        </w:rPr>
        <w:t>те проблеми на</w:t>
      </w:r>
      <w:r w:rsidR="00C172EF" w:rsidRPr="00C172EF">
        <w:rPr>
          <w:rFonts w:ascii="Times New Roman" w:eastAsia="Times New Roman" w:hAnsi="Times New Roman" w:cs="Times New Roman"/>
          <w:sz w:val="24"/>
          <w:szCs w:val="24"/>
        </w:rPr>
        <w:t xml:space="preserve"> местно равнище</w:t>
      </w:r>
      <w:r w:rsidR="00C2434E">
        <w:rPr>
          <w:rFonts w:ascii="Times New Roman" w:eastAsia="Times New Roman" w:hAnsi="Times New Roman" w:cs="Times New Roman"/>
          <w:sz w:val="24"/>
          <w:szCs w:val="24"/>
        </w:rPr>
        <w:t>, като чрез използването на ИЕПС се постигне подобряване на качеството на атмосферния въздух.</w:t>
      </w:r>
    </w:p>
    <w:p w14:paraId="3DA2FA23" w14:textId="58C679D1" w:rsidR="008109B8" w:rsidRDefault="005D19C2" w:rsidP="001A5C52">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w:t>
      </w:r>
      <w:r w:rsidR="008109B8">
        <w:rPr>
          <w:rFonts w:ascii="Times New Roman" w:eastAsia="Times New Roman" w:hAnsi="Times New Roman" w:cs="Times New Roman"/>
          <w:sz w:val="24"/>
          <w:szCs w:val="24"/>
          <w:lang w:eastAsia="bg-BG"/>
        </w:rPr>
        <w:t xml:space="preserve">Глава </w:t>
      </w:r>
      <w:r w:rsidR="008109B8">
        <w:rPr>
          <w:rFonts w:ascii="Times New Roman" w:eastAsia="Times New Roman" w:hAnsi="Times New Roman" w:cs="Times New Roman"/>
          <w:sz w:val="24"/>
          <w:szCs w:val="24"/>
          <w:lang w:val="en-US" w:eastAsia="bg-BG"/>
        </w:rPr>
        <w:t>VI</w:t>
      </w:r>
      <w:r w:rsidR="008109B8">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„О</w:t>
      </w:r>
      <w:r w:rsidR="00FF75E2" w:rsidRPr="00FF75E2">
        <w:rPr>
          <w:rFonts w:ascii="Times New Roman" w:eastAsia="Times New Roman" w:hAnsi="Times New Roman" w:cs="Times New Roman"/>
          <w:sz w:val="24"/>
          <w:szCs w:val="24"/>
          <w:lang w:eastAsia="bg-BG"/>
        </w:rPr>
        <w:t>ГРАНИЧЕНИЯ НА ДВИЖЕНИЕТО, ПАРКИРАНЕТО И ПРЕСТОЯТ НА ПРЕВОЗНИ СРЕДСТВА</w:t>
      </w:r>
      <w:r w:rsidR="00FF75E2">
        <w:rPr>
          <w:rFonts w:ascii="Times New Roman" w:eastAsia="Times New Roman" w:hAnsi="Times New Roman" w:cs="Times New Roman"/>
          <w:sz w:val="24"/>
          <w:szCs w:val="24"/>
          <w:lang w:eastAsia="bg-BG"/>
        </w:rPr>
        <w:t xml:space="preserve">“ </w:t>
      </w:r>
      <w:r w:rsidR="008109B8">
        <w:rPr>
          <w:rFonts w:ascii="Times New Roman" w:eastAsia="Times New Roman" w:hAnsi="Times New Roman" w:cs="Times New Roman"/>
          <w:sz w:val="24"/>
          <w:szCs w:val="24"/>
          <w:lang w:eastAsia="bg-BG"/>
        </w:rPr>
        <w:t>с цел подобряване</w:t>
      </w:r>
      <w:r w:rsidR="00770C13">
        <w:rPr>
          <w:rFonts w:ascii="Times New Roman" w:eastAsia="Times New Roman" w:hAnsi="Times New Roman" w:cs="Times New Roman"/>
          <w:sz w:val="24"/>
          <w:szCs w:val="24"/>
          <w:lang w:eastAsia="bg-BG"/>
        </w:rPr>
        <w:t xml:space="preserve"> </w:t>
      </w:r>
      <w:r w:rsidR="00F55068">
        <w:rPr>
          <w:rFonts w:ascii="Times New Roman" w:eastAsia="Times New Roman" w:hAnsi="Times New Roman" w:cs="Times New Roman"/>
          <w:sz w:val="24"/>
          <w:szCs w:val="24"/>
          <w:lang w:eastAsia="bg-BG"/>
        </w:rPr>
        <w:t xml:space="preserve">условията на </w:t>
      </w:r>
      <w:r w:rsidR="00F55068">
        <w:rPr>
          <w:rFonts w:ascii="Times New Roman" w:hAnsi="Times New Roman" w:cs="Times New Roman"/>
          <w:bCs/>
          <w:iCs/>
          <w:sz w:val="24"/>
          <w:szCs w:val="24"/>
        </w:rPr>
        <w:t xml:space="preserve">движение </w:t>
      </w:r>
      <w:r w:rsidR="00F34ABA">
        <w:rPr>
          <w:rFonts w:ascii="Times New Roman" w:hAnsi="Times New Roman" w:cs="Times New Roman"/>
          <w:bCs/>
          <w:iCs/>
          <w:sz w:val="24"/>
          <w:szCs w:val="24"/>
        </w:rPr>
        <w:t xml:space="preserve">на пешеходците и запазване на настилката </w:t>
      </w:r>
      <w:r w:rsidR="00F55068">
        <w:rPr>
          <w:rFonts w:ascii="Times New Roman" w:hAnsi="Times New Roman" w:cs="Times New Roman"/>
          <w:bCs/>
          <w:iCs/>
          <w:sz w:val="24"/>
          <w:szCs w:val="24"/>
        </w:rPr>
        <w:t>в пешеходните зони, включително централни градски площади, в парковете и градините на гр. Русе</w:t>
      </w:r>
      <w:r w:rsidR="00A72824">
        <w:rPr>
          <w:rFonts w:ascii="Times New Roman" w:hAnsi="Times New Roman" w:cs="Times New Roman"/>
          <w:bCs/>
          <w:iCs/>
          <w:sz w:val="24"/>
          <w:szCs w:val="24"/>
        </w:rPr>
        <w:t>,</w:t>
      </w:r>
      <w:r w:rsidR="00F55068">
        <w:rPr>
          <w:rFonts w:ascii="Times New Roman" w:hAnsi="Times New Roman" w:cs="Times New Roman"/>
          <w:bCs/>
          <w:iCs/>
          <w:sz w:val="24"/>
          <w:szCs w:val="24"/>
        </w:rPr>
        <w:t xml:space="preserve"> </w:t>
      </w:r>
      <w:r w:rsidR="00A72824">
        <w:rPr>
          <w:rFonts w:ascii="Times New Roman" w:hAnsi="Times New Roman" w:cs="Times New Roman"/>
          <w:bCs/>
          <w:iCs/>
          <w:sz w:val="24"/>
          <w:szCs w:val="24"/>
        </w:rPr>
        <w:t xml:space="preserve">както и </w:t>
      </w:r>
      <w:r w:rsidR="00F34ABA">
        <w:rPr>
          <w:rFonts w:ascii="Times New Roman" w:hAnsi="Times New Roman" w:cs="Times New Roman"/>
          <w:bCs/>
          <w:iCs/>
          <w:sz w:val="24"/>
          <w:szCs w:val="24"/>
        </w:rPr>
        <w:t xml:space="preserve">за по-добра </w:t>
      </w:r>
      <w:r w:rsidR="00770C13" w:rsidRPr="005B202C">
        <w:rPr>
          <w:rFonts w:ascii="Times New Roman" w:hAnsi="Times New Roman" w:cs="Times New Roman"/>
          <w:bCs/>
          <w:iCs/>
          <w:sz w:val="24"/>
          <w:szCs w:val="24"/>
        </w:rPr>
        <w:t>пропускателн</w:t>
      </w:r>
      <w:r w:rsidR="00F34ABA">
        <w:rPr>
          <w:rFonts w:ascii="Times New Roman" w:hAnsi="Times New Roman" w:cs="Times New Roman"/>
          <w:bCs/>
          <w:iCs/>
          <w:sz w:val="24"/>
          <w:szCs w:val="24"/>
        </w:rPr>
        <w:t>а</w:t>
      </w:r>
      <w:r w:rsidR="00770C13" w:rsidRPr="005B202C">
        <w:rPr>
          <w:rFonts w:ascii="Times New Roman" w:hAnsi="Times New Roman" w:cs="Times New Roman"/>
          <w:bCs/>
          <w:iCs/>
          <w:sz w:val="24"/>
          <w:szCs w:val="24"/>
        </w:rPr>
        <w:t xml:space="preserve"> способност на уличната мрежа</w:t>
      </w:r>
      <w:r w:rsidR="00A72824">
        <w:rPr>
          <w:rFonts w:ascii="Times New Roman" w:hAnsi="Times New Roman" w:cs="Times New Roman"/>
          <w:bCs/>
          <w:iCs/>
          <w:sz w:val="24"/>
          <w:szCs w:val="24"/>
        </w:rPr>
        <w:t xml:space="preserve"> </w:t>
      </w:r>
      <w:r w:rsidR="008109B8">
        <w:rPr>
          <w:rFonts w:ascii="Times New Roman" w:eastAsia="Times New Roman" w:hAnsi="Times New Roman" w:cs="Times New Roman"/>
          <w:sz w:val="24"/>
          <w:szCs w:val="24"/>
          <w:lang w:eastAsia="bg-BG"/>
        </w:rPr>
        <w:t xml:space="preserve">се въвеждат ограничения на движението, паркирането и престоя </w:t>
      </w:r>
      <w:r w:rsidR="0035721D">
        <w:rPr>
          <w:rFonts w:ascii="Times New Roman" w:eastAsia="Times New Roman" w:hAnsi="Times New Roman" w:cs="Times New Roman"/>
          <w:sz w:val="24"/>
          <w:szCs w:val="24"/>
          <w:lang w:eastAsia="bg-BG"/>
        </w:rPr>
        <w:t>и местодомуването</w:t>
      </w:r>
      <w:r w:rsidR="004A1389">
        <w:rPr>
          <w:rFonts w:ascii="Times New Roman" w:eastAsia="Times New Roman" w:hAnsi="Times New Roman" w:cs="Times New Roman"/>
          <w:sz w:val="24"/>
          <w:szCs w:val="24"/>
          <w:lang w:eastAsia="bg-BG"/>
        </w:rPr>
        <w:t xml:space="preserve"> </w:t>
      </w:r>
      <w:r w:rsidR="008109B8">
        <w:rPr>
          <w:rFonts w:ascii="Times New Roman" w:eastAsia="Times New Roman" w:hAnsi="Times New Roman" w:cs="Times New Roman"/>
          <w:sz w:val="24"/>
          <w:szCs w:val="24"/>
          <w:lang w:eastAsia="bg-BG"/>
        </w:rPr>
        <w:t>на превозни</w:t>
      </w:r>
      <w:r w:rsidR="00987AB7">
        <w:rPr>
          <w:rFonts w:ascii="Times New Roman" w:eastAsia="Times New Roman" w:hAnsi="Times New Roman" w:cs="Times New Roman"/>
          <w:sz w:val="24"/>
          <w:szCs w:val="24"/>
          <w:lang w:eastAsia="bg-BG"/>
        </w:rPr>
        <w:t>те</w:t>
      </w:r>
      <w:r w:rsidR="008109B8">
        <w:rPr>
          <w:rFonts w:ascii="Times New Roman" w:eastAsia="Times New Roman" w:hAnsi="Times New Roman" w:cs="Times New Roman"/>
          <w:sz w:val="24"/>
          <w:szCs w:val="24"/>
          <w:lang w:eastAsia="bg-BG"/>
        </w:rPr>
        <w:t xml:space="preserve"> средства.</w:t>
      </w:r>
      <w:r w:rsidR="003B2BE5">
        <w:rPr>
          <w:rFonts w:ascii="Times New Roman" w:eastAsia="Times New Roman" w:hAnsi="Times New Roman" w:cs="Times New Roman"/>
          <w:sz w:val="24"/>
          <w:szCs w:val="24"/>
          <w:lang w:eastAsia="bg-BG"/>
        </w:rPr>
        <w:t xml:space="preserve"> О</w:t>
      </w:r>
      <w:r w:rsidR="001D5C3D">
        <w:rPr>
          <w:rFonts w:ascii="Times New Roman" w:eastAsia="Times New Roman" w:hAnsi="Times New Roman" w:cs="Times New Roman"/>
          <w:sz w:val="24"/>
          <w:szCs w:val="24"/>
          <w:lang w:eastAsia="bg-BG"/>
        </w:rPr>
        <w:t>граничава се</w:t>
      </w:r>
      <w:r w:rsidR="003B2BE5">
        <w:rPr>
          <w:rFonts w:ascii="Times New Roman" w:eastAsia="Times New Roman" w:hAnsi="Times New Roman" w:cs="Times New Roman"/>
          <w:sz w:val="24"/>
          <w:szCs w:val="24"/>
          <w:lang w:eastAsia="bg-BG"/>
        </w:rPr>
        <w:t xml:space="preserve"> движението на товарни автомобили </w:t>
      </w:r>
      <w:r w:rsidR="003A1444" w:rsidRPr="003A1444">
        <w:rPr>
          <w:rFonts w:ascii="Times New Roman" w:eastAsia="Times New Roman" w:hAnsi="Times New Roman" w:cs="Times New Roman"/>
          <w:sz w:val="24"/>
          <w:szCs w:val="24"/>
        </w:rPr>
        <w:t>технически допустима максимална маса</w:t>
      </w:r>
      <w:r w:rsidR="003A1444">
        <w:rPr>
          <w:rFonts w:ascii="Times New Roman" w:eastAsia="Times New Roman" w:hAnsi="Times New Roman" w:cs="Times New Roman"/>
          <w:sz w:val="24"/>
          <w:szCs w:val="24"/>
          <w:lang w:eastAsia="bg-BG"/>
        </w:rPr>
        <w:t xml:space="preserve"> </w:t>
      </w:r>
      <w:r w:rsidR="003B2BE5">
        <w:rPr>
          <w:rFonts w:ascii="Times New Roman" w:eastAsia="Times New Roman" w:hAnsi="Times New Roman" w:cs="Times New Roman"/>
          <w:sz w:val="24"/>
          <w:szCs w:val="24"/>
          <w:lang w:eastAsia="bg-BG"/>
        </w:rPr>
        <w:t xml:space="preserve">над </w:t>
      </w:r>
      <w:r w:rsidR="003A1444">
        <w:rPr>
          <w:rFonts w:ascii="Times New Roman" w:eastAsia="Times New Roman" w:hAnsi="Times New Roman" w:cs="Times New Roman"/>
          <w:sz w:val="24"/>
          <w:szCs w:val="24"/>
          <w:lang w:eastAsia="bg-BG"/>
        </w:rPr>
        <w:t>3</w:t>
      </w:r>
      <w:r w:rsidR="003B2BE5">
        <w:rPr>
          <w:rFonts w:ascii="Times New Roman" w:eastAsia="Times New Roman" w:hAnsi="Times New Roman" w:cs="Times New Roman"/>
          <w:sz w:val="24"/>
          <w:szCs w:val="24"/>
          <w:lang w:eastAsia="bg-BG"/>
        </w:rPr>
        <w:t xml:space="preserve">,5 т. в ЦГЧ и на товарни автомобили </w:t>
      </w:r>
      <w:r w:rsidR="003A1444" w:rsidRPr="003A1444">
        <w:rPr>
          <w:rFonts w:ascii="Times New Roman" w:eastAsia="Times New Roman" w:hAnsi="Times New Roman" w:cs="Times New Roman"/>
          <w:sz w:val="24"/>
          <w:szCs w:val="24"/>
        </w:rPr>
        <w:t>технически допустима максимална маса</w:t>
      </w:r>
      <w:r w:rsidR="003A1444">
        <w:rPr>
          <w:rFonts w:ascii="Times New Roman" w:eastAsia="Times New Roman" w:hAnsi="Times New Roman" w:cs="Times New Roman"/>
          <w:sz w:val="24"/>
          <w:szCs w:val="24"/>
          <w:lang w:eastAsia="bg-BG"/>
        </w:rPr>
        <w:t xml:space="preserve"> </w:t>
      </w:r>
      <w:r w:rsidR="003B2BE5">
        <w:rPr>
          <w:rFonts w:ascii="Times New Roman" w:eastAsia="Times New Roman" w:hAnsi="Times New Roman" w:cs="Times New Roman"/>
          <w:sz w:val="24"/>
          <w:szCs w:val="24"/>
          <w:lang w:eastAsia="bg-BG"/>
        </w:rPr>
        <w:t xml:space="preserve">над 10 т. в чертите на града, </w:t>
      </w:r>
      <w:r w:rsidR="003A1444">
        <w:rPr>
          <w:rFonts w:ascii="Times New Roman" w:eastAsia="Times New Roman" w:hAnsi="Times New Roman" w:cs="Times New Roman"/>
          <w:sz w:val="24"/>
          <w:szCs w:val="24"/>
          <w:lang w:eastAsia="bg-BG"/>
        </w:rPr>
        <w:t>предвид това, че инфраструктурата в ЦГЧ не е проектирана за движение на МПС от този вид и навлизането им би довело до нарушаване на настилката, затрудняване на трафика и създаване на потенциална опасност за реализиране на ПТП.</w:t>
      </w:r>
      <w:r w:rsidR="003B2BE5">
        <w:rPr>
          <w:rFonts w:ascii="Times New Roman" w:eastAsia="Times New Roman" w:hAnsi="Times New Roman" w:cs="Times New Roman"/>
          <w:sz w:val="24"/>
          <w:szCs w:val="24"/>
          <w:lang w:eastAsia="bg-BG"/>
        </w:rPr>
        <w:t xml:space="preserve"> Целта е </w:t>
      </w:r>
      <w:r w:rsidR="001D5C3D">
        <w:rPr>
          <w:rFonts w:ascii="Times New Roman" w:eastAsia="Times New Roman" w:hAnsi="Times New Roman" w:cs="Times New Roman"/>
          <w:sz w:val="24"/>
          <w:szCs w:val="24"/>
          <w:lang w:eastAsia="bg-BG"/>
        </w:rPr>
        <w:t xml:space="preserve">да се </w:t>
      </w:r>
      <w:r w:rsidR="003B2BE5">
        <w:rPr>
          <w:rFonts w:ascii="Times New Roman" w:eastAsia="Times New Roman" w:hAnsi="Times New Roman" w:cs="Times New Roman"/>
          <w:sz w:val="24"/>
          <w:szCs w:val="24"/>
          <w:lang w:eastAsia="bg-BG"/>
        </w:rPr>
        <w:t>намаля</w:t>
      </w:r>
      <w:r w:rsidR="001D5C3D">
        <w:rPr>
          <w:rFonts w:ascii="Times New Roman" w:eastAsia="Times New Roman" w:hAnsi="Times New Roman" w:cs="Times New Roman"/>
          <w:sz w:val="24"/>
          <w:szCs w:val="24"/>
          <w:lang w:eastAsia="bg-BG"/>
        </w:rPr>
        <w:t xml:space="preserve">т до минимум </w:t>
      </w:r>
      <w:r w:rsidR="003B2BE5">
        <w:rPr>
          <w:rFonts w:ascii="Times New Roman" w:eastAsia="Times New Roman" w:hAnsi="Times New Roman" w:cs="Times New Roman"/>
          <w:sz w:val="24"/>
          <w:szCs w:val="24"/>
          <w:lang w:eastAsia="bg-BG"/>
        </w:rPr>
        <w:t xml:space="preserve">транспортните задръжки и </w:t>
      </w:r>
      <w:r w:rsidR="001D5C3D">
        <w:rPr>
          <w:rFonts w:ascii="Times New Roman" w:eastAsia="Times New Roman" w:hAnsi="Times New Roman" w:cs="Times New Roman"/>
          <w:sz w:val="24"/>
          <w:szCs w:val="24"/>
          <w:lang w:eastAsia="bg-BG"/>
        </w:rPr>
        <w:t>да се подобрят</w:t>
      </w:r>
      <w:r w:rsidR="003B2BE5">
        <w:rPr>
          <w:rFonts w:ascii="Times New Roman" w:eastAsia="Times New Roman" w:hAnsi="Times New Roman" w:cs="Times New Roman"/>
          <w:sz w:val="24"/>
          <w:szCs w:val="24"/>
          <w:lang w:eastAsia="bg-BG"/>
        </w:rPr>
        <w:t xml:space="preserve"> екологичните качества на въздуха.</w:t>
      </w:r>
      <w:r w:rsidR="002F102D">
        <w:rPr>
          <w:rFonts w:ascii="Times New Roman" w:eastAsia="Times New Roman" w:hAnsi="Times New Roman" w:cs="Times New Roman"/>
          <w:sz w:val="24"/>
          <w:szCs w:val="24"/>
          <w:lang w:eastAsia="bg-BG"/>
        </w:rPr>
        <w:t xml:space="preserve"> </w:t>
      </w:r>
      <w:r w:rsidR="001A222D">
        <w:rPr>
          <w:rFonts w:ascii="Times New Roman" w:eastAsia="Times New Roman" w:hAnsi="Times New Roman" w:cs="Times New Roman"/>
          <w:sz w:val="24"/>
          <w:szCs w:val="24"/>
          <w:lang w:eastAsia="bg-BG"/>
        </w:rPr>
        <w:t xml:space="preserve">По предложение на работната група </w:t>
      </w:r>
      <w:r w:rsidR="00BD4D37">
        <w:rPr>
          <w:rFonts w:ascii="Times New Roman" w:eastAsia="Times New Roman" w:hAnsi="Times New Roman" w:cs="Times New Roman"/>
          <w:sz w:val="24"/>
          <w:szCs w:val="24"/>
          <w:lang w:eastAsia="bg-BG"/>
        </w:rPr>
        <w:t>в тази си част наредбата беше приведена в съответствие с действащото законодателство, касателно определянето на тонажа на превозните средства, който към настоящия момент е 2,5 тона.</w:t>
      </w:r>
    </w:p>
    <w:p w14:paraId="447B3FCA" w14:textId="4A1E9C81" w:rsidR="00A72824" w:rsidRDefault="00A72824"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същата</w:t>
      </w:r>
      <w:r w:rsidR="00832EE5">
        <w:rPr>
          <w:rFonts w:ascii="Times New Roman" w:eastAsia="Times New Roman" w:hAnsi="Times New Roman" w:cs="Times New Roman"/>
          <w:sz w:val="24"/>
          <w:szCs w:val="24"/>
          <w:lang w:eastAsia="bg-BG"/>
        </w:rPr>
        <w:t xml:space="preserve"> глава</w:t>
      </w:r>
      <w:r>
        <w:rPr>
          <w:rFonts w:ascii="Times New Roman" w:eastAsia="Times New Roman" w:hAnsi="Times New Roman" w:cs="Times New Roman"/>
          <w:sz w:val="24"/>
          <w:szCs w:val="24"/>
          <w:lang w:eastAsia="bg-BG"/>
        </w:rPr>
        <w:t xml:space="preserve"> са указани редът и условията за движението, спирането и паркирането по обслужващите транспортни алеи в зоната за обществен отдих по</w:t>
      </w:r>
      <w:r w:rsidR="00F34ABA">
        <w:rPr>
          <w:rFonts w:ascii="Times New Roman" w:eastAsia="Times New Roman" w:hAnsi="Times New Roman" w:cs="Times New Roman"/>
          <w:sz w:val="24"/>
          <w:szCs w:val="24"/>
          <w:lang w:eastAsia="bg-BG"/>
        </w:rPr>
        <w:t xml:space="preserve"> крайбрежната ивица на р. Дунав, като е предвидено това да се </w:t>
      </w:r>
      <w:r w:rsidR="00425B9D">
        <w:rPr>
          <w:rFonts w:ascii="Times New Roman" w:eastAsia="Times New Roman" w:hAnsi="Times New Roman" w:cs="Times New Roman"/>
          <w:sz w:val="24"/>
          <w:szCs w:val="24"/>
          <w:lang w:eastAsia="bg-BG"/>
        </w:rPr>
        <w:t xml:space="preserve">извършва чрез </w:t>
      </w:r>
      <w:r w:rsidR="00C40D57">
        <w:rPr>
          <w:rFonts w:ascii="Times New Roman" w:eastAsia="Times New Roman" w:hAnsi="Times New Roman" w:cs="Times New Roman"/>
          <w:sz w:val="24"/>
          <w:szCs w:val="24"/>
          <w:lang w:eastAsia="bg-BG"/>
        </w:rPr>
        <w:t>пропускателен чип</w:t>
      </w:r>
      <w:r w:rsidR="00757500">
        <w:rPr>
          <w:rFonts w:ascii="Times New Roman" w:eastAsia="Times New Roman" w:hAnsi="Times New Roman" w:cs="Times New Roman"/>
          <w:sz w:val="24"/>
          <w:szCs w:val="24"/>
          <w:lang w:eastAsia="bg-BG"/>
        </w:rPr>
        <w:t>, както и за определен период от време</w:t>
      </w:r>
      <w:r w:rsidR="00C40D57">
        <w:rPr>
          <w:rFonts w:ascii="Times New Roman" w:eastAsia="Times New Roman" w:hAnsi="Times New Roman" w:cs="Times New Roman"/>
          <w:sz w:val="24"/>
          <w:szCs w:val="24"/>
          <w:lang w:eastAsia="bg-BG"/>
        </w:rPr>
        <w:t>.</w:t>
      </w:r>
    </w:p>
    <w:p w14:paraId="4C00DFB5" w14:textId="6657398A" w:rsidR="008109B8" w:rsidRDefault="00115043"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Глава </w:t>
      </w:r>
      <w:r w:rsidRPr="00DC361E">
        <w:rPr>
          <w:rFonts w:ascii="Times New Roman" w:eastAsia="Times New Roman" w:hAnsi="Times New Roman" w:cs="Times New Roman"/>
          <w:sz w:val="24"/>
          <w:szCs w:val="24"/>
          <w:lang w:eastAsia="bg-BG"/>
        </w:rPr>
        <w:t>VII</w:t>
      </w:r>
      <w:r>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w:t>
      </w:r>
      <w:r w:rsidR="00FF75E2" w:rsidRPr="00FF75E2">
        <w:rPr>
          <w:rFonts w:ascii="Times New Roman" w:eastAsia="Times New Roman" w:hAnsi="Times New Roman" w:cs="Times New Roman"/>
          <w:sz w:val="24"/>
          <w:szCs w:val="24"/>
          <w:lang w:eastAsia="bg-BG"/>
        </w:rPr>
        <w:t>ПАРКИРАНЕ И ПРЕСТОЙ</w:t>
      </w:r>
      <w:r w:rsidR="00FF75E2">
        <w:rPr>
          <w:rFonts w:ascii="Times New Roman" w:eastAsia="Times New Roman" w:hAnsi="Times New Roman" w:cs="Times New Roman"/>
          <w:sz w:val="24"/>
          <w:szCs w:val="24"/>
          <w:lang w:eastAsia="bg-BG"/>
        </w:rPr>
        <w:t xml:space="preserve">“ </w:t>
      </w:r>
      <w:r w:rsidR="00007758">
        <w:rPr>
          <w:rFonts w:ascii="Times New Roman" w:eastAsia="Times New Roman" w:hAnsi="Times New Roman" w:cs="Times New Roman"/>
          <w:sz w:val="24"/>
          <w:szCs w:val="24"/>
          <w:lang w:eastAsia="bg-BG"/>
        </w:rPr>
        <w:t>от</w:t>
      </w:r>
      <w:r>
        <w:rPr>
          <w:rFonts w:ascii="Times New Roman" w:eastAsia="Times New Roman" w:hAnsi="Times New Roman" w:cs="Times New Roman"/>
          <w:sz w:val="24"/>
          <w:szCs w:val="24"/>
          <w:lang w:eastAsia="bg-BG"/>
        </w:rPr>
        <w:t xml:space="preserve"> наредбата, в </w:t>
      </w:r>
      <w:r w:rsidR="00757500">
        <w:rPr>
          <w:rFonts w:ascii="Times New Roman" w:eastAsia="Times New Roman" w:hAnsi="Times New Roman" w:cs="Times New Roman"/>
          <w:sz w:val="24"/>
          <w:szCs w:val="24"/>
          <w:lang w:eastAsia="bg-BG"/>
        </w:rPr>
        <w:t>три</w:t>
      </w:r>
      <w:r>
        <w:rPr>
          <w:rFonts w:ascii="Times New Roman" w:eastAsia="Times New Roman" w:hAnsi="Times New Roman" w:cs="Times New Roman"/>
          <w:sz w:val="24"/>
          <w:szCs w:val="24"/>
          <w:lang w:eastAsia="bg-BG"/>
        </w:rPr>
        <w:t xml:space="preserve"> раздела са уредени общите правила</w:t>
      </w:r>
      <w:r w:rsidR="0075750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условията, </w:t>
      </w:r>
      <w:r w:rsidR="00757500">
        <w:rPr>
          <w:rFonts w:ascii="Times New Roman" w:eastAsia="Times New Roman" w:hAnsi="Times New Roman" w:cs="Times New Roman"/>
          <w:sz w:val="24"/>
          <w:szCs w:val="24"/>
          <w:lang w:eastAsia="bg-BG"/>
        </w:rPr>
        <w:t xml:space="preserve">както и видовете режими за паркиране, </w:t>
      </w:r>
      <w:r>
        <w:rPr>
          <w:rFonts w:ascii="Times New Roman" w:eastAsia="Times New Roman" w:hAnsi="Times New Roman" w:cs="Times New Roman"/>
          <w:sz w:val="24"/>
          <w:szCs w:val="24"/>
          <w:lang w:eastAsia="bg-BG"/>
        </w:rPr>
        <w:t>касаещи платеното паркиране в ЦГЧ на гр. Русе.</w:t>
      </w:r>
      <w:r w:rsidR="00961519">
        <w:rPr>
          <w:rFonts w:ascii="Times New Roman" w:eastAsia="Times New Roman" w:hAnsi="Times New Roman" w:cs="Times New Roman"/>
          <w:sz w:val="24"/>
          <w:szCs w:val="24"/>
          <w:lang w:eastAsia="bg-BG"/>
        </w:rPr>
        <w:t xml:space="preserve"> </w:t>
      </w:r>
    </w:p>
    <w:p w14:paraId="068AA8DF" w14:textId="77777777" w:rsidR="00F2230B" w:rsidRPr="00F2230B" w:rsidRDefault="00F2230B" w:rsidP="001A5C52">
      <w:pPr>
        <w:spacing w:after="0" w:line="240" w:lineRule="auto"/>
        <w:ind w:firstLine="709"/>
        <w:jc w:val="both"/>
        <w:rPr>
          <w:rFonts w:ascii="Times New Roman" w:eastAsia="Times New Roman" w:hAnsi="Times New Roman" w:cs="Times New Roman"/>
          <w:sz w:val="24"/>
          <w:szCs w:val="24"/>
          <w:lang w:val="en-US" w:eastAsia="bg-BG"/>
        </w:rPr>
      </w:pPr>
      <w:r w:rsidRPr="00F2230B">
        <w:rPr>
          <w:rFonts w:ascii="Times New Roman" w:eastAsia="Times New Roman" w:hAnsi="Times New Roman" w:cs="Times New Roman"/>
          <w:sz w:val="24"/>
          <w:szCs w:val="24"/>
          <w:lang w:eastAsia="bg-BG"/>
        </w:rPr>
        <w:t xml:space="preserve">В Бялата книга на Комисията от 28 март 2011 г., озаглавена „Пътна карта за постигането на Единно европейско транспортно пространство — към конкурентоспособна транспортна система с ефективно използване на ресурсите“, се призовава за намаляване на зависимостта на транспорта от нефта. Това трябва да бъде постигнато чрез набор от политически инициативи, включително разработване на устойчива стратегия за алтернативните горива, както и на подходящата инфраструктура. Европейската стратегия за „алтернативните горива“, електроенергията, водородът, биогоривата, природният газ и втечненият нефтен газ (ВНГ) са определени като </w:t>
      </w:r>
      <w:r w:rsidRPr="00F2230B">
        <w:rPr>
          <w:rFonts w:ascii="Times New Roman" w:eastAsia="Times New Roman" w:hAnsi="Times New Roman" w:cs="Times New Roman"/>
          <w:sz w:val="24"/>
          <w:szCs w:val="24"/>
          <w:lang w:eastAsia="bg-BG"/>
        </w:rPr>
        <w:lastRenderedPageBreak/>
        <w:t>основните алтернативни горива понастоящем с потенциал за дългосрочно заменяне на нефта и от гледна точка на възможната им едновременна и комбинирана употреба. Електроенергията има потенциала да увеличи енергийната ефективност на пътните превозни средства и да допринесе за намаляването на емисиите на CO</w:t>
      </w:r>
      <w:r w:rsidRPr="00F2230B">
        <w:rPr>
          <w:rFonts w:ascii="Times New Roman" w:eastAsia="Times New Roman" w:hAnsi="Times New Roman" w:cs="Times New Roman"/>
          <w:sz w:val="24"/>
          <w:szCs w:val="24"/>
          <w:vertAlign w:val="subscript"/>
          <w:lang w:eastAsia="bg-BG"/>
        </w:rPr>
        <w:t>2</w:t>
      </w:r>
      <w:r w:rsidRPr="00F2230B">
        <w:rPr>
          <w:rFonts w:ascii="Times New Roman" w:eastAsia="Times New Roman" w:hAnsi="Times New Roman" w:cs="Times New Roman"/>
          <w:sz w:val="24"/>
          <w:szCs w:val="24"/>
          <w:lang w:eastAsia="bg-BG"/>
        </w:rPr>
        <w:t xml:space="preserve"> в транспорта. Целта на Директива 2014/94 на Европейския парламент и на Съвета е да се доведе до минимум зависимостта от нефта и да смекчи въздействието на транспорта върху околната среда.</w:t>
      </w:r>
    </w:p>
    <w:p w14:paraId="10D9AFE6" w14:textId="2FEB5183" w:rsidR="00115043" w:rsidRPr="00124B7E" w:rsidRDefault="008B5763" w:rsidP="00385429">
      <w:pPr>
        <w:pStyle w:val="7"/>
        <w:numPr>
          <w:ilvl w:val="0"/>
          <w:numId w:val="0"/>
        </w:numPr>
        <w:ind w:firstLine="720"/>
        <w:rPr>
          <w:lang w:eastAsia="bg-BG"/>
        </w:rPr>
      </w:pPr>
      <w:r>
        <w:rPr>
          <w:lang w:eastAsia="bg-BG"/>
        </w:rPr>
        <w:t>Предвид горното в</w:t>
      </w:r>
      <w:r w:rsidR="00FF75E2" w:rsidRPr="00124B7E">
        <w:rPr>
          <w:lang w:eastAsia="bg-BG"/>
        </w:rPr>
        <w:t xml:space="preserve"> Глава </w:t>
      </w:r>
      <w:r w:rsidR="00FF75E2" w:rsidRPr="00124B7E">
        <w:rPr>
          <w:lang w:val="en-US" w:eastAsia="bg-BG"/>
        </w:rPr>
        <w:t>VII</w:t>
      </w:r>
      <w:r>
        <w:rPr>
          <w:lang w:eastAsia="bg-BG"/>
        </w:rPr>
        <w:t>, Раздел 1 „Общи правила“</w:t>
      </w:r>
      <w:r w:rsidR="00F2230B">
        <w:rPr>
          <w:lang w:eastAsia="bg-BG"/>
        </w:rPr>
        <w:t xml:space="preserve"> </w:t>
      </w:r>
      <w:r w:rsidR="00FF75E2" w:rsidRPr="00124B7E">
        <w:rPr>
          <w:lang w:eastAsia="bg-BG"/>
        </w:rPr>
        <w:t>с</w:t>
      </w:r>
      <w:r w:rsidR="00115043" w:rsidRPr="00124B7E">
        <w:rPr>
          <w:lang w:eastAsia="bg-BG"/>
        </w:rPr>
        <w:t xml:space="preserve"> цел намал</w:t>
      </w:r>
      <w:r>
        <w:rPr>
          <w:lang w:eastAsia="bg-BG"/>
        </w:rPr>
        <w:t>яване замърсяването на въздуха са предвидени редица преференции.</w:t>
      </w:r>
      <w:r w:rsidR="00A70CDB">
        <w:rPr>
          <w:lang w:eastAsia="bg-BG"/>
        </w:rPr>
        <w:t xml:space="preserve"> Те, на първо място, имат за цел</w:t>
      </w:r>
      <w:r w:rsidR="00115043" w:rsidRPr="00124B7E">
        <w:rPr>
          <w:lang w:eastAsia="bg-BG"/>
        </w:rPr>
        <w:t xml:space="preserve"> стимулиране използването на МПС с електрически двигател в ЦГЧ</w:t>
      </w:r>
      <w:r w:rsidR="00A70CDB">
        <w:rPr>
          <w:lang w:eastAsia="bg-BG"/>
        </w:rPr>
        <w:t>, като</w:t>
      </w:r>
      <w:r w:rsidR="00115043" w:rsidRPr="00124B7E">
        <w:rPr>
          <w:lang w:eastAsia="bg-BG"/>
        </w:rPr>
        <w:t xml:space="preserve"> е предвидено да се запази правото на собственици на такива МПС да ползват без заплащане местата за платено паркиране, като това право се удостоверява с пропуск. </w:t>
      </w:r>
      <w:r w:rsidR="00FF75E2" w:rsidRPr="00124B7E">
        <w:rPr>
          <w:lang w:eastAsia="bg-BG"/>
        </w:rPr>
        <w:t>В този раздел са разписани у</w:t>
      </w:r>
      <w:r w:rsidR="00115043" w:rsidRPr="00124B7E">
        <w:rPr>
          <w:lang w:eastAsia="bg-BG"/>
        </w:rPr>
        <w:t>словията и реда за изд</w:t>
      </w:r>
      <w:r w:rsidR="00FF75E2" w:rsidRPr="00124B7E">
        <w:rPr>
          <w:lang w:eastAsia="bg-BG"/>
        </w:rPr>
        <w:t>аването на такъв</w:t>
      </w:r>
      <w:r w:rsidR="00115043" w:rsidRPr="00124B7E">
        <w:rPr>
          <w:lang w:eastAsia="bg-BG"/>
        </w:rPr>
        <w:t>.</w:t>
      </w:r>
      <w:r w:rsidR="00B56813" w:rsidRPr="00124B7E">
        <w:rPr>
          <w:lang w:eastAsia="bg-BG"/>
        </w:rPr>
        <w:t xml:space="preserve"> Друг</w:t>
      </w:r>
      <w:r w:rsidR="00D62D78" w:rsidRPr="00124B7E">
        <w:rPr>
          <w:lang w:eastAsia="bg-BG"/>
        </w:rPr>
        <w:t>и</w:t>
      </w:r>
      <w:r w:rsidR="00B56813" w:rsidRPr="00124B7E">
        <w:rPr>
          <w:lang w:eastAsia="bg-BG"/>
        </w:rPr>
        <w:t>т</w:t>
      </w:r>
      <w:r w:rsidR="00D62D78" w:rsidRPr="00124B7E">
        <w:rPr>
          <w:lang w:eastAsia="bg-BG"/>
        </w:rPr>
        <w:t>е</w:t>
      </w:r>
      <w:r w:rsidR="00B56813" w:rsidRPr="00124B7E">
        <w:rPr>
          <w:lang w:eastAsia="bg-BG"/>
        </w:rPr>
        <w:t xml:space="preserve"> категория лица, които са освободени от задължението да заплащат цена за паркиране на определените места за кратковременно паркиране са хората с увреждания</w:t>
      </w:r>
      <w:r w:rsidR="00D62D78" w:rsidRPr="00124B7E">
        <w:rPr>
          <w:lang w:eastAsia="bg-BG"/>
        </w:rPr>
        <w:t xml:space="preserve"> и лицата удостоени със званието „Почетен гражданин на гр. Русе“</w:t>
      </w:r>
      <w:r w:rsidR="00B56813" w:rsidRPr="00124B7E">
        <w:rPr>
          <w:lang w:eastAsia="bg-BG"/>
        </w:rPr>
        <w:t>.</w:t>
      </w:r>
      <w:r w:rsidR="00D62D78" w:rsidRPr="00124B7E">
        <w:rPr>
          <w:lang w:eastAsia="bg-BG"/>
        </w:rPr>
        <w:t xml:space="preserve"> П</w:t>
      </w:r>
      <w:r w:rsidR="003C21CD" w:rsidRPr="00124B7E">
        <w:rPr>
          <w:lang w:eastAsia="bg-BG"/>
        </w:rPr>
        <w:t>редвидено е</w:t>
      </w:r>
      <w:r w:rsidR="006159C3">
        <w:rPr>
          <w:lang w:eastAsia="bg-BG"/>
        </w:rPr>
        <w:t xml:space="preserve"> и</w:t>
      </w:r>
      <w:r w:rsidR="003C21CD" w:rsidRPr="00124B7E">
        <w:rPr>
          <w:lang w:eastAsia="bg-BG"/>
        </w:rPr>
        <w:t xml:space="preserve"> водачите на превозни средства, които по своята технически характеристики</w:t>
      </w:r>
      <w:r w:rsidR="00D62D78" w:rsidRPr="00124B7E">
        <w:rPr>
          <w:lang w:eastAsia="bg-BG"/>
        </w:rPr>
        <w:t xml:space="preserve"> </w:t>
      </w:r>
      <w:r w:rsidR="003C21CD" w:rsidRPr="00124B7E">
        <w:rPr>
          <w:lang w:eastAsia="bg-BG"/>
        </w:rPr>
        <w:t>водят до по-ниско замърсяване на околната среда да използват местата за платено паркиране на по-ниска цена</w:t>
      </w:r>
      <w:r w:rsidR="00367995" w:rsidRPr="00124B7E">
        <w:rPr>
          <w:lang w:eastAsia="bg-BG"/>
        </w:rPr>
        <w:t xml:space="preserve">. В създадената работна група, която обсъди и </w:t>
      </w:r>
      <w:r w:rsidR="007912B2" w:rsidRPr="00124B7E">
        <w:rPr>
          <w:lang w:eastAsia="bg-BG"/>
        </w:rPr>
        <w:t>коригира проекта за нормативен акт бяха направени предложения</w:t>
      </w:r>
      <w:r w:rsidR="001967BE">
        <w:rPr>
          <w:lang w:eastAsia="bg-BG"/>
        </w:rPr>
        <w:t xml:space="preserve"> за</w:t>
      </w:r>
      <w:r w:rsidR="007912B2" w:rsidRPr="00124B7E">
        <w:rPr>
          <w:lang w:eastAsia="bg-BG"/>
        </w:rPr>
        <w:t xml:space="preserve"> </w:t>
      </w:r>
      <w:r w:rsidR="007912B2">
        <w:t>х</w:t>
      </w:r>
      <w:r w:rsidR="007912B2" w:rsidRPr="007912B2">
        <w:t>ибридни</w:t>
      </w:r>
      <w:r w:rsidR="007912B2">
        <w:t>те</w:t>
      </w:r>
      <w:r w:rsidR="007912B2" w:rsidRPr="007912B2">
        <w:t xml:space="preserve"> и </w:t>
      </w:r>
      <w:r w:rsidR="007912B2" w:rsidRPr="00124B7E">
        <w:rPr>
          <w:lang w:val="en-US"/>
        </w:rPr>
        <w:t>plug</w:t>
      </w:r>
      <w:r w:rsidR="007912B2" w:rsidRPr="007912B2">
        <w:t>-</w:t>
      </w:r>
      <w:r w:rsidR="007912B2" w:rsidRPr="00124B7E">
        <w:rPr>
          <w:lang w:val="en-US"/>
        </w:rPr>
        <w:t>in</w:t>
      </w:r>
      <w:r w:rsidR="007912B2" w:rsidRPr="007912B2">
        <w:t xml:space="preserve"> автомобили, регистрирани в Община Русе и в чиито талони е посочен източник на гориво;</w:t>
      </w:r>
      <w:r w:rsidR="007912B2">
        <w:t xml:space="preserve"> а</w:t>
      </w:r>
      <w:r w:rsidR="007912B2" w:rsidRPr="00124B7E">
        <w:t>втомобили</w:t>
      </w:r>
      <w:r w:rsidR="007912B2">
        <w:t>те</w:t>
      </w:r>
      <w:r w:rsidR="007912B2" w:rsidRPr="00124B7E">
        <w:t xml:space="preserve"> на бензин-газ (пропан бутан и метан), регистрирани в Община Русе и в чиито талони е посочен източник на гориво;</w:t>
      </w:r>
      <w:r w:rsidR="00F952C8">
        <w:t xml:space="preserve"> а</w:t>
      </w:r>
      <w:r w:rsidR="007912B2" w:rsidRPr="007912B2">
        <w:t>втомобили</w:t>
      </w:r>
      <w:r w:rsidR="00F952C8">
        <w:t>те</w:t>
      </w:r>
      <w:r w:rsidR="007912B2" w:rsidRPr="007912B2">
        <w:t xml:space="preserve"> на газ-втечнен нефтен газ (пропан-бутан), регистрирани в Община Русе и в чиито талони е посочен източник на гориво</w:t>
      </w:r>
      <w:r w:rsidR="00F952C8">
        <w:t xml:space="preserve"> и а</w:t>
      </w:r>
      <w:r w:rsidR="007912B2" w:rsidRPr="00124B7E">
        <w:t>втомобили на газ-природен газ (метан), регистрирани в Община Русе и в чиито талони е посочен източник на гориво</w:t>
      </w:r>
      <w:r w:rsidR="00F952C8">
        <w:t xml:space="preserve"> /т. 3-6 от ал. 1 на чл. 16 от проекта за наредба/</w:t>
      </w:r>
      <w:r w:rsidR="001967BE">
        <w:t xml:space="preserve"> преференцията да </w:t>
      </w:r>
      <w:r w:rsidR="001967BE" w:rsidRPr="001967BE">
        <w:t>паркират на местата за платено паркиране след заплащане на 85% от цената за еднократно паркиране</w:t>
      </w:r>
      <w:r w:rsidR="0071022F">
        <w:t xml:space="preserve"> да важи само ако </w:t>
      </w:r>
      <w:r w:rsidR="003326D6" w:rsidRPr="00124B7E">
        <w:rPr>
          <w:rFonts w:eastAsia="Calibri"/>
        </w:rPr>
        <w:t xml:space="preserve">притежават евросертификат Евро 6, съгласно </w:t>
      </w:r>
      <w:r w:rsidR="003326D6" w:rsidRPr="00124B7E">
        <w:rPr>
          <w:rFonts w:eastAsia="Calibri"/>
          <w:bCs/>
          <w:color w:val="000000"/>
          <w:shd w:val="clear" w:color="auto" w:fill="FFFFFF"/>
        </w:rPr>
        <w:t xml:space="preserve">Регламент (ЕО) </w:t>
      </w:r>
      <w:r w:rsidR="003326D6" w:rsidRPr="00124B7E">
        <w:rPr>
          <w:rFonts w:eastAsia="Calibri"/>
        </w:rPr>
        <w:t>№ 595/2009</w:t>
      </w:r>
      <w:r w:rsidR="003326D6" w:rsidRPr="00124B7E">
        <w:rPr>
          <w:rFonts w:eastAsia="Calibri"/>
          <w:bCs/>
          <w:color w:val="000000"/>
          <w:shd w:val="clear" w:color="auto" w:fill="FFFFFF"/>
        </w:rPr>
        <w:t xml:space="preserve"> на европейския парламент и на съвета</w:t>
      </w:r>
      <w:r w:rsidR="003326D6" w:rsidRPr="00124B7E">
        <w:rPr>
          <w:rFonts w:eastAsia="Calibri"/>
          <w:b/>
          <w:bCs/>
          <w:color w:val="000000"/>
          <w:shd w:val="clear" w:color="auto" w:fill="FFFFFF"/>
        </w:rPr>
        <w:t xml:space="preserve"> </w:t>
      </w:r>
      <w:r w:rsidR="003326D6" w:rsidRPr="00124B7E">
        <w:rPr>
          <w:rFonts w:eastAsia="Calibri"/>
        </w:rPr>
        <w:t>от 18 юни 2009 година.</w:t>
      </w:r>
      <w:r w:rsidR="007F0238" w:rsidRPr="00124B7E">
        <w:rPr>
          <w:rFonts w:eastAsia="Calibri"/>
        </w:rPr>
        <w:t xml:space="preserve"> Като вносител не възприемам това становище на членове на комисията, поради което </w:t>
      </w:r>
      <w:r w:rsidR="001F1D03" w:rsidRPr="00124B7E">
        <w:rPr>
          <w:rFonts w:eastAsia="Calibri"/>
        </w:rPr>
        <w:t xml:space="preserve">то не е отразено в проекта на нормативен акт. Такова ограничени на кръга от лица, които могат да ползват тази преференция обезсмисля </w:t>
      </w:r>
      <w:r w:rsidR="0026715E" w:rsidRPr="00124B7E">
        <w:rPr>
          <w:rFonts w:eastAsia="Calibri"/>
        </w:rPr>
        <w:t xml:space="preserve">предложената </w:t>
      </w:r>
      <w:r w:rsidR="00F01472" w:rsidRPr="00124B7E">
        <w:rPr>
          <w:rFonts w:eastAsia="Calibri"/>
        </w:rPr>
        <w:t xml:space="preserve">мярка, която цели да стимулира използването на моторни превозни средства, </w:t>
      </w:r>
      <w:r w:rsidR="00124B7E" w:rsidRPr="00124B7E">
        <w:rPr>
          <w:rFonts w:eastAsia="Calibri"/>
        </w:rPr>
        <w:t>които поради своите характеристики замърсяват в по-ниска степен околната среда.</w:t>
      </w:r>
      <w:r w:rsidR="00DF52C9">
        <w:rPr>
          <w:rFonts w:eastAsia="Calibri"/>
        </w:rPr>
        <w:t xml:space="preserve"> Още повече, че в</w:t>
      </w:r>
      <w:r w:rsidR="00DF52C9" w:rsidRPr="00DF52C9">
        <w:rPr>
          <w:rFonts w:eastAsia="Calibri"/>
        </w:rPr>
        <w:t>течненият нефтен газ (ВНГ) или автомобилният газ е алтернативно гориво, което се получава при преработване на природен газ и рафиниране на нефт и се отличава с по-нисък въглероден отпечатък и значително по-малки емисии на замърсители в сравнение с конвенционалните горива. Очаква се добиваният от различни видове биомаса био-ВНГ да прерасне в перспективна технология в средносрочен до дългосрочен план.</w:t>
      </w:r>
    </w:p>
    <w:p w14:paraId="57169A59" w14:textId="03A513D5" w:rsidR="00F4216D" w:rsidRDefault="00115043" w:rsidP="001A5C52">
      <w:pPr>
        <w:spacing w:after="0" w:line="240" w:lineRule="auto"/>
        <w:ind w:firstLine="708"/>
        <w:jc w:val="both"/>
        <w:rPr>
          <w:rFonts w:ascii="Times New Roman" w:eastAsia="Calibri" w:hAnsi="Times New Roman" w:cs="Arial"/>
          <w:sz w:val="24"/>
        </w:rPr>
      </w:pPr>
      <w:r>
        <w:rPr>
          <w:rFonts w:ascii="Times New Roman" w:eastAsia="Times New Roman" w:hAnsi="Times New Roman" w:cs="Times New Roman"/>
          <w:sz w:val="24"/>
          <w:szCs w:val="24"/>
          <w:lang w:eastAsia="bg-BG"/>
        </w:rPr>
        <w:t xml:space="preserve">В </w:t>
      </w:r>
      <w:r w:rsidR="00D22E0F">
        <w:rPr>
          <w:rFonts w:ascii="Times New Roman" w:eastAsia="Times New Roman" w:hAnsi="Times New Roman" w:cs="Times New Roman"/>
          <w:sz w:val="24"/>
          <w:szCs w:val="24"/>
          <w:lang w:eastAsia="bg-BG"/>
        </w:rPr>
        <w:t xml:space="preserve">Глава </w:t>
      </w:r>
      <w:r w:rsidR="00D22E0F">
        <w:rPr>
          <w:rFonts w:ascii="Times New Roman" w:eastAsia="Times New Roman" w:hAnsi="Times New Roman" w:cs="Times New Roman"/>
          <w:sz w:val="24"/>
          <w:szCs w:val="24"/>
          <w:lang w:val="en-US" w:eastAsia="bg-BG"/>
        </w:rPr>
        <w:t>VII</w:t>
      </w:r>
      <w:r w:rsidR="00D22E0F">
        <w:rPr>
          <w:rFonts w:ascii="Times New Roman" w:eastAsia="Times New Roman" w:hAnsi="Times New Roman" w:cs="Times New Roman"/>
          <w:sz w:val="24"/>
          <w:szCs w:val="24"/>
          <w:lang w:eastAsia="bg-BG"/>
        </w:rPr>
        <w:t>, Раздел 2</w:t>
      </w:r>
      <w:r w:rsidRPr="00115043">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w:t>
      </w:r>
      <w:r w:rsidR="00FF75E2" w:rsidRPr="00FF75E2">
        <w:rPr>
          <w:rFonts w:ascii="Times New Roman" w:eastAsia="Times New Roman" w:hAnsi="Times New Roman" w:cs="Times New Roman"/>
          <w:sz w:val="24"/>
          <w:szCs w:val="24"/>
          <w:lang w:eastAsia="bg-BG"/>
        </w:rPr>
        <w:t>Платено паркиране</w:t>
      </w:r>
      <w:r w:rsidR="00FF75E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се определя режимът, времетраенето</w:t>
      </w:r>
      <w:r w:rsidR="00F4216D">
        <w:rPr>
          <w:rFonts w:ascii="Times New Roman" w:eastAsia="Times New Roman" w:hAnsi="Times New Roman" w:cs="Times New Roman"/>
          <w:sz w:val="24"/>
          <w:szCs w:val="24"/>
          <w:lang w:eastAsia="bg-BG"/>
        </w:rPr>
        <w:t xml:space="preserve"> и начин</w:t>
      </w:r>
      <w:r w:rsidR="005D19C2">
        <w:rPr>
          <w:rFonts w:ascii="Times New Roman" w:eastAsia="Times New Roman" w:hAnsi="Times New Roman" w:cs="Times New Roman"/>
          <w:sz w:val="24"/>
          <w:szCs w:val="24"/>
          <w:lang w:eastAsia="bg-BG"/>
        </w:rPr>
        <w:t>ите</w:t>
      </w:r>
      <w:r w:rsidR="00F4216D">
        <w:rPr>
          <w:rFonts w:ascii="Times New Roman" w:eastAsia="Times New Roman" w:hAnsi="Times New Roman" w:cs="Times New Roman"/>
          <w:sz w:val="24"/>
          <w:szCs w:val="24"/>
          <w:lang w:eastAsia="bg-BG"/>
        </w:rPr>
        <w:t xml:space="preserve"> на заплащан</w:t>
      </w:r>
      <w:r>
        <w:rPr>
          <w:rFonts w:ascii="Times New Roman" w:eastAsia="Times New Roman" w:hAnsi="Times New Roman" w:cs="Times New Roman"/>
          <w:sz w:val="24"/>
          <w:szCs w:val="24"/>
          <w:lang w:eastAsia="bg-BG"/>
        </w:rPr>
        <w:t>е при ползване на платените паркоместа</w:t>
      </w:r>
      <w:r w:rsidR="00F4216D">
        <w:rPr>
          <w:rFonts w:ascii="Times New Roman" w:eastAsia="Times New Roman" w:hAnsi="Times New Roman" w:cs="Times New Roman"/>
          <w:sz w:val="24"/>
          <w:szCs w:val="24"/>
          <w:lang w:eastAsia="bg-BG"/>
        </w:rPr>
        <w:t xml:space="preserve"> </w:t>
      </w:r>
      <w:r w:rsidR="005D19C2">
        <w:rPr>
          <w:rFonts w:ascii="Times New Roman" w:eastAsia="Times New Roman" w:hAnsi="Times New Roman" w:cs="Times New Roman"/>
          <w:sz w:val="24"/>
          <w:szCs w:val="24"/>
          <w:lang w:eastAsia="bg-BG"/>
        </w:rPr>
        <w:t>в т.ч.</w:t>
      </w:r>
      <w:r>
        <w:rPr>
          <w:rFonts w:ascii="Times New Roman" w:eastAsia="Times New Roman" w:hAnsi="Times New Roman" w:cs="Times New Roman"/>
          <w:sz w:val="24"/>
          <w:szCs w:val="24"/>
          <w:lang w:eastAsia="bg-BG"/>
        </w:rPr>
        <w:t xml:space="preserve"> и възможността за заплащане, извършено безкасово през мобилно приложение.</w:t>
      </w:r>
      <w:r w:rsidR="00CA61F5">
        <w:rPr>
          <w:rFonts w:ascii="Times New Roman" w:eastAsia="Times New Roman" w:hAnsi="Times New Roman" w:cs="Times New Roman"/>
          <w:sz w:val="24"/>
          <w:szCs w:val="24"/>
          <w:lang w:eastAsia="bg-BG"/>
        </w:rPr>
        <w:t xml:space="preserve"> В ЦГЧ на гр. Русе са </w:t>
      </w:r>
      <w:r w:rsidR="00CA61F5" w:rsidRPr="002A12B2">
        <w:rPr>
          <w:rFonts w:ascii="Times New Roman" w:eastAsia="Calibri" w:hAnsi="Times New Roman" w:cs="Arial"/>
          <w:sz w:val="24"/>
        </w:rPr>
        <w:t>съсредоточени най-посещаваните институции: банки, съд, НОИ, Община, Областна администрация и др.</w:t>
      </w:r>
      <w:r w:rsidR="00CA61F5">
        <w:rPr>
          <w:rFonts w:ascii="Times New Roman" w:eastAsia="Calibri" w:hAnsi="Times New Roman" w:cs="Arial"/>
          <w:sz w:val="24"/>
        </w:rPr>
        <w:t xml:space="preserve"> В тази връзка и с</w:t>
      </w:r>
      <w:r w:rsidR="00CA61F5">
        <w:rPr>
          <w:rFonts w:ascii="Times New Roman" w:eastAsia="Times New Roman" w:hAnsi="Times New Roman" w:cs="Times New Roman"/>
          <w:sz w:val="24"/>
          <w:szCs w:val="24"/>
          <w:lang w:eastAsia="bg-BG"/>
        </w:rPr>
        <w:t xml:space="preserve"> </w:t>
      </w:r>
      <w:r w:rsidR="00CA61F5">
        <w:rPr>
          <w:rFonts w:ascii="Times New Roman" w:eastAsia="Calibri" w:hAnsi="Times New Roman" w:cs="Arial"/>
          <w:sz w:val="24"/>
        </w:rPr>
        <w:t>ц</w:t>
      </w:r>
      <w:r w:rsidR="00CA61F5" w:rsidRPr="002A12B2">
        <w:rPr>
          <w:rFonts w:ascii="Times New Roman" w:eastAsia="Calibri" w:hAnsi="Times New Roman" w:cs="Arial"/>
          <w:sz w:val="24"/>
        </w:rPr>
        <w:t>ел</w:t>
      </w:r>
      <w:r w:rsidR="00CA61F5">
        <w:rPr>
          <w:rFonts w:ascii="Times New Roman" w:eastAsia="Calibri" w:hAnsi="Times New Roman" w:cs="Arial"/>
          <w:sz w:val="24"/>
        </w:rPr>
        <w:t xml:space="preserve"> подобряване</w:t>
      </w:r>
      <w:r w:rsidR="00CA61F5" w:rsidRPr="002A12B2">
        <w:rPr>
          <w:rFonts w:ascii="Times New Roman" w:eastAsia="Calibri" w:hAnsi="Times New Roman" w:cs="Arial"/>
          <w:sz w:val="24"/>
        </w:rPr>
        <w:t xml:space="preserve"> достъпността на централната градска част за вс</w:t>
      </w:r>
      <w:r w:rsidR="00CA61F5">
        <w:rPr>
          <w:rFonts w:ascii="Times New Roman" w:eastAsia="Calibri" w:hAnsi="Times New Roman" w:cs="Arial"/>
          <w:sz w:val="24"/>
        </w:rPr>
        <w:t>ички граждани</w:t>
      </w:r>
      <w:r w:rsidR="00CA61F5" w:rsidRPr="002A12B2">
        <w:rPr>
          <w:rFonts w:ascii="Times New Roman" w:eastAsia="Calibri" w:hAnsi="Times New Roman" w:cs="Arial"/>
          <w:sz w:val="24"/>
        </w:rPr>
        <w:t>, както и да се осигури по-добър ред в паркирането</w:t>
      </w:r>
      <w:r w:rsidR="00CA61F5">
        <w:rPr>
          <w:rFonts w:ascii="Times New Roman" w:eastAsia="Calibri" w:hAnsi="Times New Roman" w:cs="Arial"/>
          <w:sz w:val="24"/>
        </w:rPr>
        <w:t xml:space="preserve">, </w:t>
      </w:r>
      <w:r w:rsidR="00CA61F5" w:rsidRPr="00ED2C69">
        <w:rPr>
          <w:rFonts w:ascii="Times New Roman" w:eastAsia="Calibri" w:hAnsi="Times New Roman" w:cs="Arial"/>
          <w:sz w:val="24"/>
        </w:rPr>
        <w:t xml:space="preserve">на основание </w:t>
      </w:r>
      <w:r w:rsidR="00BE00C1">
        <w:rPr>
          <w:rFonts w:ascii="Times New Roman" w:eastAsia="Calibri" w:hAnsi="Times New Roman" w:cs="Arial"/>
          <w:sz w:val="24"/>
        </w:rPr>
        <w:t>чл. 99, ал. 1 от</w:t>
      </w:r>
      <w:r w:rsidR="00CA61F5" w:rsidRPr="00ED2C69">
        <w:rPr>
          <w:rFonts w:ascii="Times New Roman" w:eastAsia="Calibri" w:hAnsi="Times New Roman" w:cs="Arial"/>
          <w:sz w:val="24"/>
        </w:rPr>
        <w:t xml:space="preserve"> ЗДвП</w:t>
      </w:r>
      <w:r w:rsidR="00CA61F5">
        <w:rPr>
          <w:rFonts w:ascii="Times New Roman" w:eastAsia="Calibri" w:hAnsi="Times New Roman" w:cs="Arial"/>
          <w:sz w:val="24"/>
        </w:rPr>
        <w:t xml:space="preserve">, от </w:t>
      </w:r>
      <w:r w:rsidR="00A35CC5">
        <w:rPr>
          <w:rFonts w:ascii="Times New Roman" w:eastAsia="Calibri" w:hAnsi="Times New Roman" w:cs="Arial"/>
          <w:sz w:val="24"/>
        </w:rPr>
        <w:t>Общински съвет – Русе е определил</w:t>
      </w:r>
      <w:r w:rsidR="00CA61F5" w:rsidRPr="00ED2C69">
        <w:rPr>
          <w:rFonts w:ascii="Times New Roman" w:eastAsia="Calibri" w:hAnsi="Times New Roman" w:cs="Arial"/>
          <w:sz w:val="24"/>
        </w:rPr>
        <w:t xml:space="preserve"> площади и части от уличната мрежа в ЦГЧ за платен</w:t>
      </w:r>
      <w:r w:rsidR="00FE1080">
        <w:rPr>
          <w:rFonts w:ascii="Times New Roman" w:eastAsia="Calibri" w:hAnsi="Times New Roman" w:cs="Arial"/>
          <w:sz w:val="24"/>
        </w:rPr>
        <w:t>о паркиране от 8:00</w:t>
      </w:r>
      <w:r w:rsidR="007E6320">
        <w:rPr>
          <w:rFonts w:ascii="Times New Roman" w:eastAsia="Calibri" w:hAnsi="Times New Roman" w:cs="Arial"/>
          <w:sz w:val="24"/>
        </w:rPr>
        <w:t xml:space="preserve"> </w:t>
      </w:r>
      <w:r w:rsidR="00FE1080">
        <w:rPr>
          <w:rFonts w:ascii="Times New Roman" w:eastAsia="Calibri" w:hAnsi="Times New Roman" w:cs="Arial"/>
          <w:sz w:val="24"/>
        </w:rPr>
        <w:t>ч. до 18:00</w:t>
      </w:r>
      <w:r w:rsidR="007E6320">
        <w:rPr>
          <w:rFonts w:ascii="Times New Roman" w:eastAsia="Calibri" w:hAnsi="Times New Roman" w:cs="Arial"/>
          <w:sz w:val="24"/>
        </w:rPr>
        <w:t xml:space="preserve"> </w:t>
      </w:r>
      <w:r w:rsidR="00CA61F5" w:rsidRPr="00ED2C69">
        <w:rPr>
          <w:rFonts w:ascii="Times New Roman" w:eastAsia="Calibri" w:hAnsi="Times New Roman" w:cs="Arial"/>
          <w:sz w:val="24"/>
        </w:rPr>
        <w:t>ч. в делнични дни и от 9:00</w:t>
      </w:r>
      <w:r w:rsidR="007E6320">
        <w:rPr>
          <w:rFonts w:ascii="Times New Roman" w:eastAsia="Calibri" w:hAnsi="Times New Roman" w:cs="Arial"/>
          <w:sz w:val="24"/>
        </w:rPr>
        <w:t xml:space="preserve"> </w:t>
      </w:r>
      <w:r w:rsidR="00CA61F5" w:rsidRPr="00ED2C69">
        <w:rPr>
          <w:rFonts w:ascii="Times New Roman" w:eastAsia="Calibri" w:hAnsi="Times New Roman" w:cs="Arial"/>
          <w:sz w:val="24"/>
        </w:rPr>
        <w:t>ч. до 14:00</w:t>
      </w:r>
      <w:r w:rsidR="007E6320">
        <w:rPr>
          <w:rFonts w:ascii="Times New Roman" w:eastAsia="Calibri" w:hAnsi="Times New Roman" w:cs="Arial"/>
          <w:sz w:val="24"/>
        </w:rPr>
        <w:t xml:space="preserve"> </w:t>
      </w:r>
      <w:r w:rsidR="00CA61F5" w:rsidRPr="00ED2C69">
        <w:rPr>
          <w:rFonts w:ascii="Times New Roman" w:eastAsia="Calibri" w:hAnsi="Times New Roman" w:cs="Arial"/>
          <w:sz w:val="24"/>
        </w:rPr>
        <w:t>ч. в събота.</w:t>
      </w:r>
      <w:r w:rsidR="00B56813">
        <w:rPr>
          <w:rFonts w:ascii="Times New Roman" w:eastAsia="Calibri" w:hAnsi="Times New Roman" w:cs="Arial"/>
          <w:sz w:val="24"/>
        </w:rPr>
        <w:t xml:space="preserve"> Въведено е пояснението, че времетраенето за еднократно паркиране важи и за паркиращите безплатно на отредените за това места хора с трайни </w:t>
      </w:r>
      <w:r w:rsidR="00B56813">
        <w:rPr>
          <w:rFonts w:ascii="Times New Roman" w:eastAsia="Calibri" w:hAnsi="Times New Roman" w:cs="Arial"/>
          <w:sz w:val="24"/>
        </w:rPr>
        <w:lastRenderedPageBreak/>
        <w:t>увреждания. Това правило е въведено, за да даде възможност повече хора с увреждания да могат да се възползват от места</w:t>
      </w:r>
      <w:r w:rsidR="003C21CD">
        <w:rPr>
          <w:rFonts w:ascii="Times New Roman" w:eastAsia="Calibri" w:hAnsi="Times New Roman" w:cs="Arial"/>
          <w:sz w:val="24"/>
        </w:rPr>
        <w:t>та</w:t>
      </w:r>
      <w:r w:rsidR="00B56813">
        <w:rPr>
          <w:rFonts w:ascii="Times New Roman" w:eastAsia="Calibri" w:hAnsi="Times New Roman" w:cs="Arial"/>
          <w:sz w:val="24"/>
        </w:rPr>
        <w:t xml:space="preserve"> </w:t>
      </w:r>
      <w:r w:rsidR="00C13B45">
        <w:rPr>
          <w:rFonts w:ascii="Times New Roman" w:eastAsia="Calibri" w:hAnsi="Times New Roman" w:cs="Arial"/>
          <w:sz w:val="24"/>
        </w:rPr>
        <w:t>за кратковременно паркиране.</w:t>
      </w:r>
    </w:p>
    <w:p w14:paraId="2E0B1E34" w14:textId="20A021C8" w:rsidR="00696752" w:rsidRDefault="00E27EBD" w:rsidP="001A5C52">
      <w:pPr>
        <w:spacing w:after="0" w:line="240" w:lineRule="auto"/>
        <w:ind w:firstLine="709"/>
        <w:jc w:val="both"/>
        <w:rPr>
          <w:rFonts w:ascii="Times New Roman" w:eastAsia="Calibri" w:hAnsi="Times New Roman" w:cs="Arial"/>
          <w:sz w:val="24"/>
        </w:rPr>
      </w:pPr>
      <w:r>
        <w:rPr>
          <w:rFonts w:ascii="Times New Roman" w:eastAsia="Calibri" w:hAnsi="Times New Roman" w:cs="Arial"/>
          <w:sz w:val="24"/>
        </w:rPr>
        <w:t>Друга важна особеност на новия нормативен акт е изрично предвиденото правило, че п</w:t>
      </w:r>
      <w:r w:rsidRPr="00E27EBD">
        <w:rPr>
          <w:rFonts w:ascii="Times New Roman" w:eastAsia="Calibri" w:hAnsi="Times New Roman" w:cs="Arial"/>
          <w:sz w:val="24"/>
        </w:rPr>
        <w:t>ри заплащане на цена за паркиране на превозно средство, водачът може да ползва всички свободни места в зоните за кратковременно паркиран</w:t>
      </w:r>
      <w:r>
        <w:rPr>
          <w:rFonts w:ascii="Times New Roman" w:eastAsia="Calibri" w:hAnsi="Times New Roman" w:cs="Arial"/>
          <w:sz w:val="24"/>
        </w:rPr>
        <w:t>е в рамките на оставащото време, за което е заплатил цената</w:t>
      </w:r>
      <w:r w:rsidRPr="00696752">
        <w:rPr>
          <w:rFonts w:ascii="Times New Roman" w:eastAsia="Calibri" w:hAnsi="Times New Roman" w:cs="Arial"/>
          <w:sz w:val="24"/>
        </w:rPr>
        <w:t>.</w:t>
      </w:r>
    </w:p>
    <w:p w14:paraId="3950E105" w14:textId="33CC9909" w:rsidR="005D422A" w:rsidRDefault="007E6320" w:rsidP="001A5C52">
      <w:pPr>
        <w:spacing w:after="0" w:line="240" w:lineRule="auto"/>
        <w:ind w:firstLine="706"/>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Глава </w:t>
      </w:r>
      <w:r>
        <w:rPr>
          <w:rFonts w:ascii="Times New Roman" w:eastAsia="Times New Roman" w:hAnsi="Times New Roman" w:cs="Times New Roman"/>
          <w:sz w:val="24"/>
          <w:szCs w:val="24"/>
          <w:lang w:val="en-US" w:eastAsia="bg-BG"/>
        </w:rPr>
        <w:t>VII</w:t>
      </w:r>
      <w:r>
        <w:rPr>
          <w:rFonts w:ascii="Times New Roman" w:eastAsia="Times New Roman" w:hAnsi="Times New Roman" w:cs="Times New Roman"/>
          <w:sz w:val="24"/>
          <w:szCs w:val="24"/>
          <w:lang w:eastAsia="bg-BG"/>
        </w:rPr>
        <w:t>, Раздел 3</w:t>
      </w:r>
      <w:r w:rsidRPr="0011504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w:t>
      </w:r>
      <w:r w:rsidRPr="007E6320">
        <w:rPr>
          <w:rFonts w:ascii="Times New Roman" w:eastAsia="Times New Roman" w:hAnsi="Times New Roman" w:cs="Times New Roman"/>
          <w:sz w:val="24"/>
          <w:szCs w:val="24"/>
          <w:lang w:eastAsia="bg-BG"/>
        </w:rPr>
        <w:t>Особени режими на паркиране</w:t>
      </w:r>
      <w:r>
        <w:rPr>
          <w:rFonts w:ascii="Times New Roman" w:eastAsia="Times New Roman" w:hAnsi="Times New Roman" w:cs="Times New Roman"/>
          <w:sz w:val="24"/>
          <w:szCs w:val="24"/>
          <w:lang w:eastAsia="bg-BG"/>
        </w:rPr>
        <w:t xml:space="preserve">“ са предвидени: </w:t>
      </w:r>
      <w:r w:rsidRPr="007E6320">
        <w:rPr>
          <w:rFonts w:ascii="Times New Roman" w:eastAsia="Times New Roman" w:hAnsi="Times New Roman" w:cs="Times New Roman"/>
          <w:sz w:val="24"/>
          <w:szCs w:val="24"/>
          <w:lang w:eastAsia="bg-BG"/>
        </w:rPr>
        <w:t>Режим на платено паркиране „Служебен абонамент“</w:t>
      </w:r>
      <w:r>
        <w:rPr>
          <w:rFonts w:ascii="Times New Roman" w:eastAsia="Times New Roman" w:hAnsi="Times New Roman" w:cs="Times New Roman"/>
          <w:sz w:val="24"/>
          <w:szCs w:val="24"/>
          <w:lang w:eastAsia="bg-BG"/>
        </w:rPr>
        <w:t xml:space="preserve">, </w:t>
      </w:r>
      <w:r w:rsidR="00BD37CD">
        <w:rPr>
          <w:rFonts w:ascii="Times New Roman" w:eastAsia="Times New Roman" w:hAnsi="Times New Roman" w:cs="Times New Roman"/>
          <w:sz w:val="24"/>
          <w:szCs w:val="24"/>
          <w:lang w:eastAsia="bg-BG"/>
        </w:rPr>
        <w:t>р</w:t>
      </w:r>
      <w:r w:rsidRPr="007E6320">
        <w:rPr>
          <w:rFonts w:ascii="Times New Roman" w:eastAsia="Times New Roman" w:hAnsi="Times New Roman" w:cs="Times New Roman"/>
          <w:sz w:val="24"/>
          <w:szCs w:val="24"/>
          <w:lang w:eastAsia="bg-BG"/>
        </w:rPr>
        <w:t>ежим на платено паркиране на МПС на живущите в зоните за почасово платено паркиране</w:t>
      </w:r>
      <w:r>
        <w:rPr>
          <w:rFonts w:ascii="Times New Roman" w:eastAsia="Times New Roman" w:hAnsi="Times New Roman" w:cs="Times New Roman"/>
          <w:sz w:val="24"/>
          <w:szCs w:val="24"/>
          <w:lang w:eastAsia="bg-BG"/>
        </w:rPr>
        <w:t xml:space="preserve">, </w:t>
      </w:r>
      <w:r w:rsidR="00BD37CD">
        <w:rPr>
          <w:rFonts w:ascii="Times New Roman" w:eastAsia="Times New Roman" w:hAnsi="Times New Roman" w:cs="Times New Roman"/>
          <w:sz w:val="24"/>
          <w:szCs w:val="24"/>
          <w:lang w:eastAsia="bg-BG"/>
        </w:rPr>
        <w:t>р</w:t>
      </w:r>
      <w:r w:rsidRPr="007E6320">
        <w:rPr>
          <w:rFonts w:ascii="Times New Roman" w:eastAsia="Times New Roman" w:hAnsi="Times New Roman" w:cs="Times New Roman"/>
          <w:sz w:val="24"/>
          <w:szCs w:val="24"/>
          <w:lang w:eastAsia="bg-BG"/>
        </w:rPr>
        <w:t>ежим на платено паркиране на МПС на живущи в жилищните зони на гр. Русе</w:t>
      </w:r>
      <w:r>
        <w:rPr>
          <w:rFonts w:ascii="Times New Roman" w:eastAsia="Times New Roman" w:hAnsi="Times New Roman" w:cs="Times New Roman"/>
          <w:sz w:val="24"/>
          <w:szCs w:val="24"/>
          <w:lang w:eastAsia="bg-BG"/>
        </w:rPr>
        <w:t xml:space="preserve">. Целта на предлаганите с наредбата режими е </w:t>
      </w:r>
      <w:r w:rsidR="00CB7ABC">
        <w:rPr>
          <w:rFonts w:ascii="Times New Roman" w:eastAsia="Times New Roman" w:hAnsi="Times New Roman" w:cs="Times New Roman"/>
          <w:sz w:val="24"/>
          <w:szCs w:val="24"/>
          <w:lang w:eastAsia="bg-BG"/>
        </w:rPr>
        <w:t>да се въведе по-добър ред в паркирането.</w:t>
      </w:r>
      <w:r w:rsidR="008C30C8">
        <w:rPr>
          <w:rFonts w:ascii="Times New Roman" w:eastAsia="Times New Roman" w:hAnsi="Times New Roman" w:cs="Times New Roman"/>
          <w:sz w:val="24"/>
          <w:szCs w:val="24"/>
          <w:lang w:eastAsia="bg-BG"/>
        </w:rPr>
        <w:t xml:space="preserve"> След направените обсъждания в работната група е добавена възможност и лицата, </w:t>
      </w:r>
      <w:r w:rsidR="008C30C8" w:rsidRPr="008C30C8">
        <w:rPr>
          <w:rFonts w:ascii="Times New Roman" w:eastAsia="Times New Roman" w:hAnsi="Times New Roman" w:cs="Times New Roman"/>
          <w:bCs/>
          <w:iCs/>
          <w:sz w:val="24"/>
          <w:szCs w:val="24"/>
        </w:rPr>
        <w:t>упражняващи свободни професии – собственици, ползватели или наематели на нежилищни имоти</w:t>
      </w:r>
      <w:r w:rsidR="008C30C8">
        <w:rPr>
          <w:rFonts w:ascii="Times New Roman" w:eastAsia="Times New Roman" w:hAnsi="Times New Roman" w:cs="Times New Roman"/>
          <w:bCs/>
          <w:iCs/>
          <w:sz w:val="24"/>
          <w:szCs w:val="24"/>
        </w:rPr>
        <w:t xml:space="preserve"> да могат да ползват паркомясто </w:t>
      </w:r>
      <w:r w:rsidR="00830710" w:rsidRPr="00830710">
        <w:rPr>
          <w:rFonts w:ascii="Times New Roman" w:eastAsia="Times New Roman" w:hAnsi="Times New Roman" w:cs="Times New Roman"/>
          <w:bCs/>
          <w:iCs/>
          <w:sz w:val="24"/>
          <w:szCs w:val="24"/>
        </w:rPr>
        <w:t>срещу заплащане за служебни нужди (Служебен абонамент)</w:t>
      </w:r>
      <w:r w:rsidR="00830710">
        <w:rPr>
          <w:rFonts w:ascii="Times New Roman" w:eastAsia="Times New Roman" w:hAnsi="Times New Roman" w:cs="Times New Roman"/>
          <w:bCs/>
          <w:iCs/>
          <w:sz w:val="24"/>
          <w:szCs w:val="24"/>
        </w:rPr>
        <w:t>. Т</w:t>
      </w:r>
      <w:r w:rsidR="00460699">
        <w:rPr>
          <w:rFonts w:ascii="Times New Roman" w:eastAsia="Times New Roman" w:hAnsi="Times New Roman" w:cs="Times New Roman"/>
          <w:bCs/>
          <w:iCs/>
          <w:sz w:val="24"/>
          <w:szCs w:val="24"/>
        </w:rPr>
        <w:t>акава възможност в сега действащата наредба не съществува.</w:t>
      </w:r>
      <w:r w:rsidR="00830710" w:rsidRPr="00830710">
        <w:rPr>
          <w:rFonts w:ascii="Times New Roman" w:eastAsia="Times New Roman" w:hAnsi="Times New Roman" w:cs="Times New Roman"/>
          <w:bCs/>
          <w:iCs/>
          <w:sz w:val="24"/>
          <w:szCs w:val="24"/>
        </w:rPr>
        <w:t xml:space="preserve"> </w:t>
      </w:r>
      <w:r w:rsidR="008C30C8">
        <w:rPr>
          <w:rFonts w:ascii="Times New Roman" w:eastAsia="Times New Roman" w:hAnsi="Times New Roman" w:cs="Times New Roman"/>
          <w:bCs/>
          <w:iCs/>
          <w:sz w:val="24"/>
          <w:szCs w:val="24"/>
        </w:rPr>
        <w:t xml:space="preserve"> </w:t>
      </w:r>
    </w:p>
    <w:p w14:paraId="4F0C5340" w14:textId="3228AD1A" w:rsidR="005D422A" w:rsidRDefault="00E63F7D" w:rsidP="001A5C52">
      <w:pPr>
        <w:spacing w:after="0" w:line="240" w:lineRule="auto"/>
        <w:ind w:firstLine="706"/>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lang w:eastAsia="bg-BG"/>
        </w:rPr>
        <w:t>От ОП „Комунални дейности“ е н</w:t>
      </w:r>
      <w:r w:rsidR="005D422A">
        <w:rPr>
          <w:rFonts w:ascii="Times New Roman" w:eastAsia="Times New Roman" w:hAnsi="Times New Roman" w:cs="Times New Roman"/>
          <w:sz w:val="24"/>
          <w:szCs w:val="24"/>
          <w:lang w:eastAsia="bg-BG"/>
        </w:rPr>
        <w:t>аправен</w:t>
      </w:r>
      <w:r w:rsidR="008470A2">
        <w:rPr>
          <w:rFonts w:ascii="Times New Roman" w:eastAsia="Times New Roman" w:hAnsi="Times New Roman" w:cs="Times New Roman"/>
          <w:sz w:val="24"/>
          <w:szCs w:val="24"/>
          <w:lang w:eastAsia="bg-BG"/>
        </w:rPr>
        <w:t xml:space="preserve"> </w:t>
      </w:r>
      <w:r w:rsidR="005D422A">
        <w:rPr>
          <w:rFonts w:ascii="Times New Roman" w:eastAsia="Times New Roman" w:hAnsi="Times New Roman" w:cs="Times New Roman"/>
          <w:sz w:val="24"/>
          <w:szCs w:val="24"/>
          <w:lang w:eastAsia="bg-BG"/>
        </w:rPr>
        <w:t xml:space="preserve">анализ </w:t>
      </w:r>
      <w:r w:rsidR="00BC0AD5">
        <w:rPr>
          <w:rFonts w:ascii="Times New Roman" w:eastAsia="Times New Roman" w:hAnsi="Times New Roman" w:cs="Times New Roman"/>
          <w:sz w:val="24"/>
          <w:szCs w:val="24"/>
          <w:lang w:eastAsia="bg-BG"/>
        </w:rPr>
        <w:t xml:space="preserve">и </w:t>
      </w:r>
      <w:r>
        <w:rPr>
          <w:rFonts w:ascii="Times New Roman" w:eastAsia="Times New Roman" w:hAnsi="Times New Roman" w:cs="Times New Roman"/>
          <w:sz w:val="24"/>
          <w:szCs w:val="24"/>
          <w:lang w:eastAsia="bg-BG"/>
        </w:rPr>
        <w:t>са сравнени</w:t>
      </w:r>
      <w:r w:rsidR="00BC0AD5">
        <w:rPr>
          <w:rFonts w:ascii="Times New Roman" w:eastAsia="Times New Roman" w:hAnsi="Times New Roman" w:cs="Times New Roman"/>
          <w:sz w:val="24"/>
          <w:szCs w:val="24"/>
          <w:lang w:eastAsia="bg-BG"/>
        </w:rPr>
        <w:t xml:space="preserve"> </w:t>
      </w:r>
      <w:r w:rsidR="008470A2">
        <w:rPr>
          <w:rFonts w:ascii="Times New Roman" w:eastAsia="Times New Roman" w:hAnsi="Times New Roman" w:cs="Times New Roman"/>
          <w:sz w:val="24"/>
          <w:szCs w:val="24"/>
          <w:lang w:eastAsia="bg-BG"/>
        </w:rPr>
        <w:t xml:space="preserve">приходите </w:t>
      </w:r>
      <w:r w:rsidR="00F20731">
        <w:rPr>
          <w:rFonts w:ascii="Times New Roman" w:eastAsia="Times New Roman" w:hAnsi="Times New Roman" w:cs="Times New Roman"/>
          <w:sz w:val="24"/>
          <w:szCs w:val="24"/>
          <w:lang w:eastAsia="bg-BG"/>
        </w:rPr>
        <w:t xml:space="preserve">за месец </w:t>
      </w:r>
      <w:r w:rsidR="008470A2">
        <w:rPr>
          <w:rFonts w:ascii="Times New Roman" w:eastAsia="Times New Roman" w:hAnsi="Times New Roman" w:cs="Times New Roman"/>
          <w:sz w:val="24"/>
          <w:szCs w:val="24"/>
          <w:lang w:eastAsia="bg-BG"/>
        </w:rPr>
        <w:t xml:space="preserve">постъпили от </w:t>
      </w:r>
      <w:r w:rsidR="00BC0AD5">
        <w:rPr>
          <w:rFonts w:ascii="Times New Roman" w:eastAsia="Times New Roman" w:hAnsi="Times New Roman" w:cs="Times New Roman"/>
          <w:sz w:val="24"/>
          <w:szCs w:val="24"/>
          <w:lang w:eastAsia="bg-BG"/>
        </w:rPr>
        <w:t>парко</w:t>
      </w:r>
      <w:r w:rsidR="008470A2">
        <w:rPr>
          <w:rFonts w:ascii="Times New Roman" w:eastAsia="Times New Roman" w:hAnsi="Times New Roman" w:cs="Times New Roman"/>
          <w:sz w:val="24"/>
          <w:szCs w:val="24"/>
          <w:lang w:eastAsia="bg-BG"/>
        </w:rPr>
        <w:t xml:space="preserve">местата </w:t>
      </w:r>
      <w:r>
        <w:rPr>
          <w:rFonts w:ascii="Times New Roman" w:eastAsia="Times New Roman" w:hAnsi="Times New Roman" w:cs="Times New Roman"/>
          <w:sz w:val="24"/>
          <w:szCs w:val="24"/>
          <w:lang w:eastAsia="bg-BG"/>
        </w:rPr>
        <w:t xml:space="preserve">в платените зони </w:t>
      </w:r>
      <w:r w:rsidRPr="00ED6F9C">
        <w:rPr>
          <w:rFonts w:ascii="Times New Roman" w:eastAsia="Times New Roman" w:hAnsi="Times New Roman" w:cs="Times New Roman"/>
          <w:sz w:val="24"/>
          <w:szCs w:val="24"/>
          <w:lang w:eastAsia="bg-BG"/>
        </w:rPr>
        <w:t>при почасово заплащане</w:t>
      </w:r>
      <w:r w:rsidR="00BC0AD5">
        <w:rPr>
          <w:rFonts w:ascii="Times New Roman" w:eastAsia="Times New Roman" w:hAnsi="Times New Roman" w:cs="Times New Roman"/>
          <w:sz w:val="24"/>
          <w:szCs w:val="24"/>
          <w:lang w:eastAsia="bg-BG"/>
        </w:rPr>
        <w:t xml:space="preserve"> и паркоместата </w:t>
      </w:r>
      <w:r>
        <w:rPr>
          <w:rFonts w:ascii="Times New Roman" w:eastAsia="Times New Roman" w:hAnsi="Times New Roman" w:cs="Times New Roman"/>
          <w:sz w:val="24"/>
          <w:szCs w:val="24"/>
          <w:lang w:eastAsia="bg-BG"/>
        </w:rPr>
        <w:t xml:space="preserve">предоставени за </w:t>
      </w:r>
      <w:r w:rsidR="00BC0AD5">
        <w:rPr>
          <w:rFonts w:ascii="Times New Roman" w:eastAsia="Times New Roman" w:hAnsi="Times New Roman" w:cs="Times New Roman"/>
          <w:sz w:val="24"/>
          <w:szCs w:val="24"/>
          <w:lang w:eastAsia="bg-BG"/>
        </w:rPr>
        <w:t>„Служебен абонамент“</w:t>
      </w:r>
      <w:r w:rsidRPr="00E63F7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w:t>
      </w:r>
      <w:r w:rsidRPr="008470A2">
        <w:rPr>
          <w:rFonts w:ascii="Times New Roman" w:eastAsia="Times New Roman" w:hAnsi="Times New Roman" w:cs="Times New Roman"/>
          <w:i/>
          <w:sz w:val="24"/>
          <w:szCs w:val="24"/>
          <w:lang w:eastAsia="bg-BG"/>
        </w:rPr>
        <w:t>Т</w:t>
      </w:r>
      <w:r>
        <w:rPr>
          <w:rFonts w:ascii="Times New Roman" w:eastAsia="Times New Roman" w:hAnsi="Times New Roman" w:cs="Times New Roman"/>
          <w:i/>
          <w:sz w:val="24"/>
          <w:szCs w:val="24"/>
          <w:lang w:eastAsia="bg-BG"/>
        </w:rPr>
        <w:t>аблица 1 и Таблица 4</w:t>
      </w:r>
      <w:r>
        <w:rPr>
          <w:rFonts w:ascii="Times New Roman" w:eastAsia="Times New Roman" w:hAnsi="Times New Roman" w:cs="Times New Roman"/>
          <w:sz w:val="24"/>
          <w:szCs w:val="24"/>
          <w:lang w:eastAsia="bg-BG"/>
        </w:rPr>
        <w:t xml:space="preserve">). </w:t>
      </w:r>
      <w:r w:rsidR="00F20731">
        <w:rPr>
          <w:rFonts w:ascii="Times New Roman" w:eastAsia="Times New Roman" w:hAnsi="Times New Roman" w:cs="Times New Roman"/>
          <w:sz w:val="24"/>
          <w:szCs w:val="24"/>
          <w:lang w:eastAsia="bg-BG"/>
        </w:rPr>
        <w:t>От същите</w:t>
      </w:r>
      <w:r>
        <w:rPr>
          <w:rFonts w:ascii="Times New Roman" w:eastAsia="Times New Roman" w:hAnsi="Times New Roman" w:cs="Times New Roman"/>
          <w:sz w:val="24"/>
          <w:szCs w:val="24"/>
          <w:lang w:eastAsia="bg-BG"/>
        </w:rPr>
        <w:t xml:space="preserve"> е видно, че </w:t>
      </w:r>
      <w:r w:rsidRPr="00ED6F9C">
        <w:rPr>
          <w:rFonts w:ascii="Times New Roman" w:eastAsia="Times New Roman" w:hAnsi="Times New Roman" w:cs="Times New Roman"/>
          <w:sz w:val="24"/>
          <w:szCs w:val="24"/>
          <w:lang w:eastAsia="bg-BG"/>
        </w:rPr>
        <w:t>при почасово заплащане</w:t>
      </w:r>
      <w:r>
        <w:rPr>
          <w:rFonts w:ascii="Times New Roman" w:eastAsia="Times New Roman" w:hAnsi="Times New Roman" w:cs="Times New Roman"/>
          <w:sz w:val="24"/>
          <w:szCs w:val="24"/>
          <w:lang w:eastAsia="bg-BG"/>
        </w:rPr>
        <w:t>, при пълна заетост на паркомясто, прихода е по-висок от прихода при предоставено такова за служебни нужди. Поради тази причина в проекта на наре</w:t>
      </w:r>
      <w:r w:rsidR="00CB211A">
        <w:rPr>
          <w:rFonts w:ascii="Times New Roman" w:eastAsia="Times New Roman" w:hAnsi="Times New Roman" w:cs="Times New Roman"/>
          <w:sz w:val="24"/>
          <w:szCs w:val="24"/>
          <w:lang w:eastAsia="bg-BG"/>
        </w:rPr>
        <w:t>дбата е предложено паркоместата</w:t>
      </w:r>
      <w:r>
        <w:rPr>
          <w:rFonts w:ascii="Times New Roman" w:eastAsia="Times New Roman" w:hAnsi="Times New Roman" w:cs="Times New Roman"/>
          <w:sz w:val="24"/>
          <w:szCs w:val="24"/>
          <w:lang w:eastAsia="bg-BG"/>
        </w:rPr>
        <w:t xml:space="preserve"> „Служебен абонамент“ да </w:t>
      </w:r>
      <w:r w:rsidR="00CB211A" w:rsidRPr="00CB211A">
        <w:rPr>
          <w:rFonts w:ascii="Times New Roman" w:eastAsia="Times New Roman" w:hAnsi="Times New Roman" w:cs="Times New Roman"/>
          <w:bCs/>
          <w:iCs/>
          <w:sz w:val="24"/>
          <w:szCs w:val="24"/>
        </w:rPr>
        <w:t>бъдат обозначени и ползвани срещу заплащане за служебни нужди</w:t>
      </w:r>
      <w:r w:rsidR="00CB211A">
        <w:rPr>
          <w:rFonts w:ascii="Times New Roman" w:eastAsia="Times New Roman" w:hAnsi="Times New Roman" w:cs="Times New Roman"/>
          <w:bCs/>
          <w:iCs/>
          <w:sz w:val="24"/>
          <w:szCs w:val="24"/>
        </w:rPr>
        <w:t xml:space="preserve"> </w:t>
      </w:r>
      <w:r w:rsidR="00CB211A" w:rsidRPr="00CB211A">
        <w:rPr>
          <w:rFonts w:ascii="Times New Roman" w:eastAsia="Times New Roman" w:hAnsi="Times New Roman" w:cs="Times New Roman"/>
          <w:bCs/>
          <w:iCs/>
          <w:sz w:val="24"/>
          <w:szCs w:val="24"/>
        </w:rPr>
        <w:t xml:space="preserve">извън зоните за </w:t>
      </w:r>
      <w:r w:rsidR="00CB211A">
        <w:rPr>
          <w:rFonts w:ascii="Times New Roman" w:eastAsia="Times New Roman" w:hAnsi="Times New Roman" w:cs="Times New Roman"/>
          <w:bCs/>
          <w:iCs/>
          <w:sz w:val="24"/>
          <w:szCs w:val="24"/>
        </w:rPr>
        <w:t xml:space="preserve">почасово </w:t>
      </w:r>
      <w:r w:rsidR="00CB211A" w:rsidRPr="00CB211A">
        <w:rPr>
          <w:rFonts w:ascii="Times New Roman" w:eastAsia="Times New Roman" w:hAnsi="Times New Roman" w:cs="Times New Roman"/>
          <w:bCs/>
          <w:iCs/>
          <w:sz w:val="24"/>
          <w:szCs w:val="24"/>
        </w:rPr>
        <w:t>платено паркиране</w:t>
      </w:r>
      <w:r w:rsidR="00CB211A">
        <w:rPr>
          <w:rFonts w:ascii="Times New Roman" w:eastAsia="Times New Roman" w:hAnsi="Times New Roman" w:cs="Times New Roman"/>
          <w:bCs/>
          <w:iCs/>
          <w:sz w:val="24"/>
          <w:szCs w:val="24"/>
        </w:rPr>
        <w:t>.</w:t>
      </w:r>
      <w:r w:rsidR="00413D4F">
        <w:rPr>
          <w:rFonts w:ascii="Times New Roman" w:eastAsia="Times New Roman" w:hAnsi="Times New Roman" w:cs="Times New Roman"/>
          <w:bCs/>
          <w:iCs/>
          <w:sz w:val="24"/>
          <w:szCs w:val="24"/>
        </w:rPr>
        <w:t xml:space="preserve"> Нововъведение, спрямо сега действащата правна уредба, е възможността цената да се плаща не само за месец, но и за по-дълъг период.</w:t>
      </w:r>
    </w:p>
    <w:p w14:paraId="3FE44DFD" w14:textId="7B6F7DC1" w:rsidR="00830E22" w:rsidRDefault="00D22573" w:rsidP="001A5C52">
      <w:pPr>
        <w:spacing w:after="0" w:line="240" w:lineRule="auto"/>
        <w:ind w:firstLine="706"/>
        <w:jc w:val="both"/>
        <w:rPr>
          <w:rFonts w:ascii="Times New Roman" w:eastAsia="Times New Roman" w:hAnsi="Times New Roman" w:cs="Times New Roman"/>
          <w:sz w:val="24"/>
          <w:szCs w:val="24"/>
          <w:lang w:eastAsia="bg-BG"/>
        </w:rPr>
      </w:pPr>
      <w:r>
        <w:rPr>
          <w:rFonts w:ascii="Times New Roman" w:eastAsia="Times New Roman" w:hAnsi="Times New Roman" w:cs="Times New Roman"/>
          <w:bCs/>
          <w:iCs/>
          <w:sz w:val="24"/>
          <w:szCs w:val="24"/>
        </w:rPr>
        <w:t>В проекта на наредба</w:t>
      </w:r>
      <w:r w:rsidR="0032440D">
        <w:rPr>
          <w:rFonts w:ascii="Times New Roman" w:eastAsia="Times New Roman" w:hAnsi="Times New Roman" w:cs="Times New Roman"/>
          <w:bCs/>
          <w:iCs/>
          <w:sz w:val="24"/>
          <w:szCs w:val="24"/>
        </w:rPr>
        <w:t xml:space="preserve"> е уреден и режим за</w:t>
      </w:r>
      <w:r>
        <w:rPr>
          <w:rFonts w:ascii="Times New Roman" w:eastAsia="Times New Roman" w:hAnsi="Times New Roman" w:cs="Times New Roman"/>
          <w:bCs/>
          <w:iCs/>
          <w:sz w:val="24"/>
          <w:szCs w:val="24"/>
        </w:rPr>
        <w:t xml:space="preserve"> </w:t>
      </w:r>
      <w:r w:rsidR="0032440D" w:rsidRPr="0032440D">
        <w:rPr>
          <w:rFonts w:ascii="Times New Roman" w:eastAsia="Times New Roman" w:hAnsi="Times New Roman" w:cs="Times New Roman"/>
          <w:sz w:val="24"/>
          <w:szCs w:val="24"/>
        </w:rPr>
        <w:t>платено паркиране на МПС на живущите в зоните за почасово платено паркиране</w:t>
      </w:r>
      <w:r w:rsidR="0032440D">
        <w:rPr>
          <w:rFonts w:ascii="Times New Roman" w:eastAsia="Times New Roman" w:hAnsi="Times New Roman" w:cs="Times New Roman"/>
          <w:sz w:val="24"/>
          <w:szCs w:val="24"/>
        </w:rPr>
        <w:t xml:space="preserve">. Следва да се има предвид, че нормите на чл. 20 от проекта на наредба се предвижда да </w:t>
      </w:r>
      <w:r w:rsidR="009C1D98" w:rsidRPr="009C1D98">
        <w:rPr>
          <w:rFonts w:ascii="Times New Roman" w:eastAsia="Calibri" w:hAnsi="Times New Roman" w:cs="Times New Roman"/>
          <w:sz w:val="24"/>
          <w:szCs w:val="24"/>
        </w:rPr>
        <w:t>породят действие при влизане в сила на решение на Общински съвет – Русе, с което се определят район или райони на територията на град Русе за зони за платено паркиране в определени часове на денонощието.</w:t>
      </w:r>
      <w:r w:rsidR="009C1D98">
        <w:rPr>
          <w:rFonts w:ascii="Times New Roman" w:eastAsia="Calibri" w:hAnsi="Times New Roman" w:cs="Times New Roman"/>
          <w:sz w:val="24"/>
          <w:szCs w:val="24"/>
        </w:rPr>
        <w:t xml:space="preserve"> Това е така, тъй като в момента на територията на нашата община няма действаща зона за платено паркиране, а са определени отдени места за това. </w:t>
      </w:r>
      <w:r w:rsidR="005B087B">
        <w:rPr>
          <w:rFonts w:ascii="Times New Roman" w:eastAsia="Calibri" w:hAnsi="Times New Roman" w:cs="Times New Roman"/>
          <w:sz w:val="24"/>
          <w:szCs w:val="24"/>
        </w:rPr>
        <w:t xml:space="preserve">В текста на посочения член от проекта на наредба подробно са разписани условията на които следва да отговарят гражданите, желаещи да ползват този режим и редът по който това да стане. Предвидено е това право да имат </w:t>
      </w:r>
      <w:r w:rsidR="007132DD" w:rsidRPr="007132DD">
        <w:rPr>
          <w:rFonts w:ascii="Times New Roman" w:eastAsia="Times New Roman" w:hAnsi="Times New Roman" w:cs="Times New Roman"/>
          <w:snapToGrid w:val="0"/>
          <w:sz w:val="24"/>
          <w:szCs w:val="24"/>
        </w:rPr>
        <w:t xml:space="preserve">собственици, наематели или ползватели на обособени жилищни имоти, попадащи в зоните за почасово платено паркиране и имащи постоянен или настоящ адрес, идентичен с адреса на жилищния имот на основание </w:t>
      </w:r>
      <w:r w:rsidR="007132DD" w:rsidRPr="007132DD">
        <w:rPr>
          <w:rFonts w:ascii="Times New Roman" w:eastAsia="Times New Roman" w:hAnsi="Times New Roman" w:cs="Times New Roman"/>
          <w:sz w:val="24"/>
          <w:szCs w:val="24"/>
          <w:lang w:eastAsia="bg-BG"/>
        </w:rPr>
        <w:t>издадена карта за платено паркиране</w:t>
      </w:r>
      <w:r w:rsidR="007132DD">
        <w:rPr>
          <w:rFonts w:ascii="Times New Roman" w:eastAsia="Times New Roman" w:hAnsi="Times New Roman" w:cs="Times New Roman"/>
          <w:sz w:val="24"/>
          <w:szCs w:val="24"/>
          <w:lang w:eastAsia="bg-BG"/>
        </w:rPr>
        <w:t>. Това</w:t>
      </w:r>
      <w:r w:rsidR="007132DD" w:rsidRPr="007132DD">
        <w:rPr>
          <w:rFonts w:ascii="Times New Roman" w:eastAsia="Times New Roman" w:hAnsi="Times New Roman" w:cs="Times New Roman"/>
          <w:sz w:val="24"/>
          <w:szCs w:val="24"/>
          <w:lang w:eastAsia="bg-BG"/>
        </w:rPr>
        <w:t xml:space="preserve"> право на паркиране може да се ползва за едно МПС на самостоятелен жилищен обект</w:t>
      </w:r>
      <w:r w:rsidR="007132DD">
        <w:rPr>
          <w:rFonts w:ascii="Times New Roman" w:eastAsia="Times New Roman" w:hAnsi="Times New Roman" w:cs="Times New Roman"/>
          <w:sz w:val="24"/>
          <w:szCs w:val="24"/>
          <w:lang w:eastAsia="bg-BG"/>
        </w:rPr>
        <w:t>. Целта на уредбата е да бъде дадена възможност на живеещите в зона за платено паркиране да спират личните си моторни превозни средства в зоната, като заплащат за това по ниска цена, определена на</w:t>
      </w:r>
      <w:r w:rsidR="00A11F75">
        <w:rPr>
          <w:rFonts w:ascii="Times New Roman" w:eastAsia="Times New Roman" w:hAnsi="Times New Roman" w:cs="Times New Roman"/>
          <w:sz w:val="24"/>
          <w:szCs w:val="24"/>
          <w:lang w:eastAsia="bg-BG"/>
        </w:rPr>
        <w:t xml:space="preserve"> месечна /5 лева на месец/ или</w:t>
      </w:r>
      <w:r w:rsidR="007132DD">
        <w:rPr>
          <w:rFonts w:ascii="Times New Roman" w:eastAsia="Times New Roman" w:hAnsi="Times New Roman" w:cs="Times New Roman"/>
          <w:sz w:val="24"/>
          <w:szCs w:val="24"/>
          <w:lang w:eastAsia="bg-BG"/>
        </w:rPr>
        <w:t xml:space="preserve"> годишна основа</w:t>
      </w:r>
      <w:r w:rsidR="00A11F75">
        <w:rPr>
          <w:rFonts w:ascii="Times New Roman" w:eastAsia="Times New Roman" w:hAnsi="Times New Roman" w:cs="Times New Roman"/>
          <w:sz w:val="24"/>
          <w:szCs w:val="24"/>
          <w:lang w:eastAsia="bg-BG"/>
        </w:rPr>
        <w:t xml:space="preserve"> /55 лева на година/</w:t>
      </w:r>
      <w:r w:rsidR="00137243">
        <w:rPr>
          <w:rFonts w:ascii="Times New Roman" w:eastAsia="Times New Roman" w:hAnsi="Times New Roman" w:cs="Times New Roman"/>
          <w:sz w:val="24"/>
          <w:szCs w:val="24"/>
          <w:lang w:eastAsia="bg-BG"/>
        </w:rPr>
        <w:t xml:space="preserve"> както и</w:t>
      </w:r>
      <w:r w:rsidR="00137243" w:rsidRPr="00137243">
        <w:rPr>
          <w:rFonts w:ascii="Times New Roman" w:eastAsia="Times New Roman" w:hAnsi="Times New Roman" w:cs="Times New Roman"/>
          <w:sz w:val="24"/>
          <w:szCs w:val="24"/>
          <w:lang w:eastAsia="bg-BG"/>
        </w:rPr>
        <w:t xml:space="preserve"> да се въведе по-добър ред в паркирането</w:t>
      </w:r>
      <w:r w:rsidR="007132DD">
        <w:rPr>
          <w:rFonts w:ascii="Times New Roman" w:eastAsia="Times New Roman" w:hAnsi="Times New Roman" w:cs="Times New Roman"/>
          <w:sz w:val="24"/>
          <w:szCs w:val="24"/>
          <w:lang w:eastAsia="bg-BG"/>
        </w:rPr>
        <w:t>.</w:t>
      </w:r>
    </w:p>
    <w:p w14:paraId="646821F3" w14:textId="56C34BCB" w:rsidR="00D22573" w:rsidRPr="007132DD" w:rsidRDefault="00830E22" w:rsidP="001A5C52">
      <w:pPr>
        <w:spacing w:after="0" w:line="240" w:lineRule="auto"/>
        <w:ind w:firstLine="706"/>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lang w:eastAsia="bg-BG"/>
        </w:rPr>
        <w:t xml:space="preserve">Поради проявен интерес от граждани в проекта за наредба е предвидена и възможност </w:t>
      </w:r>
      <w:r w:rsidR="00DC340B">
        <w:rPr>
          <w:rFonts w:ascii="Times New Roman" w:eastAsia="Times New Roman" w:hAnsi="Times New Roman" w:cs="Times New Roman"/>
          <w:sz w:val="24"/>
          <w:szCs w:val="24"/>
          <w:lang w:eastAsia="bg-BG"/>
        </w:rPr>
        <w:t>н</w:t>
      </w:r>
      <w:r w:rsidR="00DC340B" w:rsidRPr="00DC340B">
        <w:rPr>
          <w:rFonts w:ascii="Times New Roman" w:eastAsia="Times New Roman" w:hAnsi="Times New Roman" w:cs="Times New Roman"/>
          <w:sz w:val="24"/>
          <w:szCs w:val="24"/>
          <w:lang w:eastAsia="bg-BG"/>
        </w:rPr>
        <w:t xml:space="preserve">а терени общинска собственост, с предназначение паркинг, изградени и обозначени като такива и с над 30 броя паркоместа, </w:t>
      </w:r>
      <w:r w:rsidR="00DC340B">
        <w:rPr>
          <w:rFonts w:ascii="Times New Roman" w:eastAsia="Times New Roman" w:hAnsi="Times New Roman" w:cs="Times New Roman"/>
          <w:sz w:val="24"/>
          <w:szCs w:val="24"/>
          <w:lang w:eastAsia="bg-BG"/>
        </w:rPr>
        <w:t xml:space="preserve">да </w:t>
      </w:r>
      <w:r w:rsidR="00DC340B" w:rsidRPr="00DC340B">
        <w:rPr>
          <w:rFonts w:ascii="Times New Roman" w:eastAsia="Times New Roman" w:hAnsi="Times New Roman" w:cs="Times New Roman"/>
          <w:sz w:val="24"/>
          <w:szCs w:val="24"/>
          <w:lang w:eastAsia="bg-BG"/>
        </w:rPr>
        <w:t>могат да бъдат отдавани под наем места за паркиране на физически лица. Местата, които могат да бъдат наети не трябва да надвишават повече от 25% от общия брой места за паркиране на съответния паркинг.</w:t>
      </w:r>
      <w:r w:rsidR="00DC340B">
        <w:rPr>
          <w:rFonts w:ascii="Times New Roman" w:eastAsia="Times New Roman" w:hAnsi="Times New Roman" w:cs="Times New Roman"/>
          <w:sz w:val="24"/>
          <w:szCs w:val="24"/>
          <w:lang w:eastAsia="bg-BG"/>
        </w:rPr>
        <w:t xml:space="preserve"> Следва да се има предвид, че отдаването под наем ще се извършва по реда определен в Закона за общинската собственост и Наредба № 1 на Общински съвет </w:t>
      </w:r>
      <w:r w:rsidR="00713C7F">
        <w:rPr>
          <w:rFonts w:ascii="Times New Roman" w:eastAsia="Times New Roman" w:hAnsi="Times New Roman" w:cs="Times New Roman"/>
          <w:sz w:val="24"/>
          <w:szCs w:val="24"/>
          <w:lang w:eastAsia="bg-BG"/>
        </w:rPr>
        <w:t>–</w:t>
      </w:r>
      <w:r w:rsidR="00DC340B">
        <w:rPr>
          <w:rFonts w:ascii="Times New Roman" w:eastAsia="Times New Roman" w:hAnsi="Times New Roman" w:cs="Times New Roman"/>
          <w:sz w:val="24"/>
          <w:szCs w:val="24"/>
          <w:lang w:eastAsia="bg-BG"/>
        </w:rPr>
        <w:t xml:space="preserve"> Русе</w:t>
      </w:r>
      <w:r w:rsidR="00713C7F">
        <w:rPr>
          <w:rFonts w:ascii="Times New Roman" w:eastAsia="Times New Roman" w:hAnsi="Times New Roman" w:cs="Times New Roman"/>
          <w:sz w:val="24"/>
          <w:szCs w:val="24"/>
          <w:lang w:eastAsia="bg-BG"/>
        </w:rPr>
        <w:t xml:space="preserve"> чрез провеждане на предвидените там процедури.</w:t>
      </w:r>
      <w:r w:rsidR="00210F36">
        <w:rPr>
          <w:rFonts w:ascii="Times New Roman" w:eastAsia="Times New Roman" w:hAnsi="Times New Roman" w:cs="Times New Roman"/>
          <w:sz w:val="24"/>
          <w:szCs w:val="24"/>
          <w:lang w:eastAsia="bg-BG"/>
        </w:rPr>
        <w:t xml:space="preserve"> Ц</w:t>
      </w:r>
      <w:r w:rsidR="001432BB">
        <w:rPr>
          <w:rFonts w:ascii="Times New Roman" w:eastAsia="Times New Roman" w:hAnsi="Times New Roman" w:cs="Times New Roman"/>
          <w:sz w:val="24"/>
          <w:szCs w:val="24"/>
          <w:lang w:eastAsia="bg-BG"/>
        </w:rPr>
        <w:t>ел</w:t>
      </w:r>
      <w:r w:rsidR="00210F36">
        <w:rPr>
          <w:rFonts w:ascii="Times New Roman" w:eastAsia="Times New Roman" w:hAnsi="Times New Roman" w:cs="Times New Roman"/>
          <w:sz w:val="24"/>
          <w:szCs w:val="24"/>
          <w:lang w:eastAsia="bg-BG"/>
        </w:rPr>
        <w:t xml:space="preserve">та е да се даде възможност на желаещите да наемат паркомясто, без това обаче да лиши останалите </w:t>
      </w:r>
      <w:r w:rsidR="001432BB">
        <w:rPr>
          <w:rFonts w:ascii="Times New Roman" w:eastAsia="Times New Roman" w:hAnsi="Times New Roman" w:cs="Times New Roman"/>
          <w:sz w:val="24"/>
          <w:szCs w:val="24"/>
          <w:lang w:eastAsia="bg-BG"/>
        </w:rPr>
        <w:t xml:space="preserve">от възможност да </w:t>
      </w:r>
      <w:r w:rsidR="001432BB">
        <w:rPr>
          <w:rFonts w:ascii="Times New Roman" w:eastAsia="Times New Roman" w:hAnsi="Times New Roman" w:cs="Times New Roman"/>
          <w:sz w:val="24"/>
          <w:szCs w:val="24"/>
          <w:lang w:eastAsia="bg-BG"/>
        </w:rPr>
        <w:lastRenderedPageBreak/>
        <w:t>паркират в близост до собствените им жилища.</w:t>
      </w:r>
      <w:r w:rsidR="00A11F75">
        <w:rPr>
          <w:rFonts w:ascii="Times New Roman" w:eastAsia="Times New Roman" w:hAnsi="Times New Roman" w:cs="Times New Roman"/>
          <w:sz w:val="24"/>
          <w:szCs w:val="24"/>
          <w:lang w:eastAsia="bg-BG"/>
        </w:rPr>
        <w:t xml:space="preserve"> </w:t>
      </w:r>
      <w:r w:rsidR="0038120E" w:rsidRPr="0038120E">
        <w:rPr>
          <w:rFonts w:ascii="Times New Roman" w:eastAsia="Times New Roman" w:hAnsi="Times New Roman" w:cs="Times New Roman"/>
          <w:sz w:val="24"/>
          <w:szCs w:val="24"/>
          <w:lang w:eastAsia="bg-BG"/>
        </w:rPr>
        <w:t>Към настоящия момента с предназначение паркинг има изградени и обозначени около 14 бр. за цялата територия на гр. Русе. Целта от тази дейност е увеличаване на приходите от нея и реинвестиране на средства за о</w:t>
      </w:r>
      <w:r w:rsidR="0038120E">
        <w:rPr>
          <w:rFonts w:ascii="Times New Roman" w:eastAsia="Times New Roman" w:hAnsi="Times New Roman" w:cs="Times New Roman"/>
          <w:sz w:val="24"/>
          <w:szCs w:val="24"/>
          <w:lang w:eastAsia="bg-BG"/>
        </w:rPr>
        <w:t>бособяване на паркоместа, чрез уш</w:t>
      </w:r>
      <w:r w:rsidR="0038120E" w:rsidRPr="0038120E">
        <w:rPr>
          <w:rFonts w:ascii="Times New Roman" w:eastAsia="Times New Roman" w:hAnsi="Times New Roman" w:cs="Times New Roman"/>
          <w:sz w:val="24"/>
          <w:szCs w:val="24"/>
          <w:lang w:eastAsia="bg-BG"/>
        </w:rPr>
        <w:t>иряване на пътното платно (джобове за паркиране) реконструкция и изграждане в междублоковите пространства и на неблагоустроените терени на паркинги – наземни, подземни и многоетажни в ЦГЧ и кварталите, за да се улесни паркирането на гражданите и гостите на града.</w:t>
      </w:r>
      <w:r w:rsidR="00A11F75">
        <w:rPr>
          <w:rFonts w:ascii="Times New Roman" w:eastAsia="Times New Roman" w:hAnsi="Times New Roman" w:cs="Times New Roman"/>
          <w:sz w:val="24"/>
          <w:szCs w:val="24"/>
          <w:lang w:eastAsia="bg-BG"/>
        </w:rPr>
        <w:t xml:space="preserve"> </w:t>
      </w:r>
    </w:p>
    <w:p w14:paraId="28DE2614" w14:textId="77777777" w:rsidR="00F23346" w:rsidRDefault="00C40D57" w:rsidP="001A5C52">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Глава </w:t>
      </w:r>
      <w:r>
        <w:rPr>
          <w:rFonts w:ascii="Times New Roman" w:eastAsia="Times New Roman" w:hAnsi="Times New Roman" w:cs="Times New Roman"/>
          <w:sz w:val="24"/>
          <w:szCs w:val="24"/>
          <w:lang w:val="en-US" w:eastAsia="bg-BG"/>
        </w:rPr>
        <w:t>VIII</w:t>
      </w:r>
      <w:r w:rsidRPr="00C40D57">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w:t>
      </w:r>
      <w:r w:rsidR="00FF75E2" w:rsidRPr="00FF75E2">
        <w:rPr>
          <w:rFonts w:ascii="Times New Roman" w:eastAsia="Times New Roman" w:hAnsi="Times New Roman" w:cs="Times New Roman"/>
          <w:sz w:val="24"/>
          <w:szCs w:val="24"/>
          <w:lang w:eastAsia="bg-BG"/>
        </w:rPr>
        <w:t>ПРИНУДИТЕЛНИ МЕРКИ</w:t>
      </w:r>
      <w:r w:rsidR="00FF75E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са описани в два раздела принудителните ад</w:t>
      </w:r>
      <w:r w:rsidR="002C1BE1">
        <w:rPr>
          <w:rFonts w:ascii="Times New Roman" w:eastAsia="Times New Roman" w:hAnsi="Times New Roman" w:cs="Times New Roman"/>
          <w:sz w:val="24"/>
          <w:szCs w:val="24"/>
          <w:lang w:eastAsia="bg-BG"/>
        </w:rPr>
        <w:t>министр</w:t>
      </w:r>
      <w:r w:rsidR="00421FAB">
        <w:rPr>
          <w:rFonts w:ascii="Times New Roman" w:eastAsia="Times New Roman" w:hAnsi="Times New Roman" w:cs="Times New Roman"/>
          <w:sz w:val="24"/>
          <w:szCs w:val="24"/>
          <w:lang w:eastAsia="bg-BG"/>
        </w:rPr>
        <w:t>ативни мерки, като в Раздел 1</w:t>
      </w:r>
      <w:r w:rsidR="002C1BE1">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w:t>
      </w:r>
      <w:r w:rsidR="00FF75E2" w:rsidRPr="00FF75E2">
        <w:rPr>
          <w:rFonts w:ascii="Times New Roman" w:eastAsia="Times New Roman" w:hAnsi="Times New Roman" w:cs="Times New Roman"/>
          <w:sz w:val="24"/>
          <w:szCs w:val="24"/>
          <w:lang w:eastAsia="bg-BG"/>
        </w:rPr>
        <w:t>Принудително отстраняване на неправилно паркирани автомобили</w:t>
      </w:r>
      <w:r w:rsidR="00FF75E2">
        <w:rPr>
          <w:rFonts w:ascii="Times New Roman" w:eastAsia="Times New Roman" w:hAnsi="Times New Roman" w:cs="Times New Roman"/>
          <w:sz w:val="24"/>
          <w:szCs w:val="24"/>
          <w:lang w:eastAsia="bg-BG"/>
        </w:rPr>
        <w:t xml:space="preserve">“ </w:t>
      </w:r>
      <w:r w:rsidR="002C1BE1">
        <w:rPr>
          <w:rFonts w:ascii="Times New Roman" w:eastAsia="Times New Roman" w:hAnsi="Times New Roman" w:cs="Times New Roman"/>
          <w:sz w:val="24"/>
          <w:szCs w:val="24"/>
          <w:lang w:eastAsia="bg-BG"/>
        </w:rPr>
        <w:t xml:space="preserve">подробно </w:t>
      </w:r>
      <w:r w:rsidR="00421FAB">
        <w:rPr>
          <w:rFonts w:ascii="Times New Roman" w:eastAsia="Times New Roman" w:hAnsi="Times New Roman" w:cs="Times New Roman"/>
          <w:sz w:val="24"/>
          <w:szCs w:val="24"/>
          <w:lang w:eastAsia="bg-BG"/>
        </w:rPr>
        <w:t xml:space="preserve">са </w:t>
      </w:r>
      <w:r w:rsidR="002C1BE1">
        <w:rPr>
          <w:rFonts w:ascii="Times New Roman" w:eastAsia="Times New Roman" w:hAnsi="Times New Roman" w:cs="Times New Roman"/>
          <w:sz w:val="24"/>
          <w:szCs w:val="24"/>
          <w:lang w:eastAsia="bg-BG"/>
        </w:rPr>
        <w:t>разписани правилата за принудително отстраняване на неправилно паркирани авт</w:t>
      </w:r>
      <w:r w:rsidR="00421FAB">
        <w:rPr>
          <w:rFonts w:ascii="Times New Roman" w:eastAsia="Times New Roman" w:hAnsi="Times New Roman" w:cs="Times New Roman"/>
          <w:sz w:val="24"/>
          <w:szCs w:val="24"/>
          <w:lang w:eastAsia="bg-BG"/>
        </w:rPr>
        <w:t xml:space="preserve">омобили, а в Раздел 2 </w:t>
      </w:r>
      <w:r w:rsidR="00373041">
        <w:rPr>
          <w:rFonts w:ascii="Times New Roman" w:eastAsia="Times New Roman" w:hAnsi="Times New Roman" w:cs="Times New Roman"/>
          <w:bCs/>
          <w:sz w:val="24"/>
          <w:szCs w:val="24"/>
        </w:rPr>
        <w:t>и</w:t>
      </w:r>
      <w:r w:rsidR="00373041" w:rsidRPr="00696752">
        <w:rPr>
          <w:rFonts w:ascii="Times New Roman" w:eastAsia="Times New Roman" w:hAnsi="Times New Roman" w:cs="Times New Roman"/>
          <w:bCs/>
          <w:sz w:val="24"/>
          <w:szCs w:val="24"/>
        </w:rPr>
        <w:t>зползване</w:t>
      </w:r>
      <w:r w:rsidR="00373041">
        <w:rPr>
          <w:rFonts w:ascii="Times New Roman" w:eastAsia="Times New Roman" w:hAnsi="Times New Roman" w:cs="Times New Roman"/>
          <w:bCs/>
          <w:sz w:val="24"/>
          <w:szCs w:val="24"/>
        </w:rPr>
        <w:t>то</w:t>
      </w:r>
      <w:r w:rsidR="00373041" w:rsidRPr="00696752">
        <w:rPr>
          <w:rFonts w:ascii="Times New Roman" w:eastAsia="Times New Roman" w:hAnsi="Times New Roman" w:cs="Times New Roman"/>
          <w:bCs/>
          <w:sz w:val="24"/>
          <w:szCs w:val="24"/>
        </w:rPr>
        <w:t xml:space="preserve"> на техническо средство за принудително задържане на пътното превозно средство</w:t>
      </w:r>
      <w:r w:rsidR="002C1BE1">
        <w:rPr>
          <w:rFonts w:ascii="Times New Roman" w:eastAsia="Times New Roman" w:hAnsi="Times New Roman" w:cs="Times New Roman"/>
          <w:sz w:val="24"/>
          <w:szCs w:val="24"/>
          <w:lang w:eastAsia="bg-BG"/>
        </w:rPr>
        <w:t>.</w:t>
      </w:r>
      <w:r w:rsidR="004323D1">
        <w:rPr>
          <w:rFonts w:ascii="Times New Roman" w:eastAsia="Times New Roman" w:hAnsi="Times New Roman" w:cs="Times New Roman"/>
          <w:sz w:val="24"/>
          <w:szCs w:val="24"/>
          <w:lang w:eastAsia="bg-BG"/>
        </w:rPr>
        <w:t xml:space="preserve"> Нормите на двата раздела не се различават съществено от досега действащите норми в наредбата.</w:t>
      </w:r>
    </w:p>
    <w:p w14:paraId="76CDD7AC" w14:textId="77777777" w:rsidR="00D925D8" w:rsidRPr="00D925D8" w:rsidRDefault="00D925D8" w:rsidP="001A5C52">
      <w:pPr>
        <w:spacing w:after="0" w:line="240" w:lineRule="auto"/>
        <w:ind w:firstLine="708"/>
        <w:jc w:val="both"/>
        <w:rPr>
          <w:rFonts w:ascii="Times New Roman" w:eastAsia="Times New Roman" w:hAnsi="Times New Roman" w:cs="Times New Roman"/>
          <w:sz w:val="24"/>
          <w:szCs w:val="24"/>
          <w:lang w:eastAsia="bg-BG"/>
        </w:rPr>
      </w:pPr>
      <w:r w:rsidRPr="00D925D8">
        <w:rPr>
          <w:rFonts w:ascii="Times New Roman" w:eastAsia="Times New Roman" w:hAnsi="Times New Roman" w:cs="Times New Roman"/>
          <w:sz w:val="24"/>
          <w:szCs w:val="24"/>
          <w:lang w:eastAsia="bg-BG"/>
        </w:rPr>
        <w:t>Във връзка с променената икономическа обстановка и нарасналите разходи е необходимо да бъде извършена корекция в цените за преместване, както и тези за блокиране на неправилно паркираните ППС с техническо средство (скоба). Предложените промени от ОП „КД“ в цените на услугите репатриране и заскобване са свързани с увеличените разходи от извършването на тези услуги. Формирани са, като са отчетени увеличението на разходите за работна заплата, увеличението за горива и ремонти на автомобилите, ел. енергия и други.</w:t>
      </w:r>
    </w:p>
    <w:p w14:paraId="51D7D1E0" w14:textId="77777777" w:rsidR="00D925D8" w:rsidRPr="00D925D8" w:rsidRDefault="00D925D8" w:rsidP="001A5C52">
      <w:pPr>
        <w:spacing w:after="0" w:line="240" w:lineRule="auto"/>
        <w:ind w:firstLine="708"/>
        <w:jc w:val="both"/>
        <w:rPr>
          <w:rFonts w:ascii="Times New Roman" w:eastAsia="Times New Roman" w:hAnsi="Times New Roman" w:cs="Times New Roman"/>
          <w:sz w:val="24"/>
          <w:szCs w:val="24"/>
          <w:lang w:eastAsia="bg-BG"/>
        </w:rPr>
      </w:pPr>
      <w:r w:rsidRPr="00D925D8">
        <w:rPr>
          <w:rFonts w:ascii="Times New Roman" w:eastAsia="Times New Roman" w:hAnsi="Times New Roman" w:cs="Times New Roman"/>
          <w:sz w:val="24"/>
          <w:szCs w:val="24"/>
          <w:lang w:eastAsia="bg-BG"/>
        </w:rPr>
        <w:t>Съгласно чл. 171, т. 5, буква „б“ от ЗДвП, разходите направени във връзка с преместването на превозно средство, са за сметка на собственика на ППС, като същото може да бъде задържано до заплащане на тези разходи.</w:t>
      </w:r>
    </w:p>
    <w:p w14:paraId="5F9B69E5" w14:textId="77777777" w:rsidR="00D925D8" w:rsidRPr="00D925D8" w:rsidRDefault="00D925D8" w:rsidP="001A5C52">
      <w:pPr>
        <w:spacing w:after="0" w:line="240" w:lineRule="auto"/>
        <w:ind w:firstLine="708"/>
        <w:jc w:val="both"/>
        <w:rPr>
          <w:rFonts w:ascii="Times New Roman" w:eastAsia="Times New Roman" w:hAnsi="Times New Roman" w:cs="Times New Roman"/>
          <w:sz w:val="24"/>
          <w:szCs w:val="24"/>
          <w:lang w:eastAsia="bg-BG"/>
        </w:rPr>
      </w:pPr>
      <w:r w:rsidRPr="00D925D8">
        <w:rPr>
          <w:rFonts w:ascii="Times New Roman" w:eastAsia="Times New Roman" w:hAnsi="Times New Roman" w:cs="Times New Roman"/>
          <w:sz w:val="24"/>
          <w:szCs w:val="24"/>
          <w:lang w:eastAsia="bg-BG"/>
        </w:rPr>
        <w:t>Според чл. 167, ал. 2, т. 2 от ЗДвП службите за контрол определени от кметовете на общините, използват техническо средство за принудително задържане на ППС, за което не е заплатена дължимата цена за паркиране по чл. 99, ал. 3 от закона, до заплащане на цената и на разходите по прилагане на техническото средство. До настоящия момент разходите по тази принудителна мярка са определени на 20,00 лева.</w:t>
      </w:r>
    </w:p>
    <w:p w14:paraId="683A6921" w14:textId="77777777" w:rsidR="00D925D8" w:rsidRPr="00D925D8" w:rsidRDefault="00D925D8" w:rsidP="001A5C52">
      <w:pPr>
        <w:spacing w:after="0" w:line="240" w:lineRule="auto"/>
        <w:ind w:firstLine="708"/>
        <w:jc w:val="both"/>
        <w:rPr>
          <w:rFonts w:ascii="Times New Roman" w:eastAsia="Times New Roman" w:hAnsi="Times New Roman" w:cs="Times New Roman"/>
          <w:sz w:val="24"/>
          <w:szCs w:val="24"/>
          <w:lang w:val="en-US" w:eastAsia="bg-BG"/>
        </w:rPr>
      </w:pPr>
      <w:r w:rsidRPr="00D925D8">
        <w:rPr>
          <w:rFonts w:ascii="Times New Roman" w:eastAsia="Times New Roman" w:hAnsi="Times New Roman" w:cs="Times New Roman"/>
          <w:sz w:val="24"/>
          <w:szCs w:val="24"/>
          <w:lang w:eastAsia="bg-BG"/>
        </w:rPr>
        <w:t>Ежегодните промени в цените на консумативите и работната заплата би следвало периодично да се отразяват върху цената на тази услуга, а това не е било извършвано през изминалите години.</w:t>
      </w:r>
    </w:p>
    <w:p w14:paraId="23E00942" w14:textId="77777777" w:rsidR="00D925D8" w:rsidRPr="00D925D8" w:rsidRDefault="00D925D8" w:rsidP="001A5C52">
      <w:pPr>
        <w:spacing w:after="0" w:line="240" w:lineRule="auto"/>
        <w:ind w:firstLine="708"/>
        <w:jc w:val="both"/>
        <w:rPr>
          <w:rFonts w:ascii="Times New Roman" w:eastAsia="Times New Roman" w:hAnsi="Times New Roman" w:cs="Times New Roman"/>
          <w:sz w:val="24"/>
          <w:szCs w:val="24"/>
          <w:lang w:val="en-US" w:eastAsia="bg-BG"/>
        </w:rPr>
      </w:pPr>
      <w:r w:rsidRPr="00D925D8">
        <w:rPr>
          <w:rFonts w:ascii="Times New Roman" w:eastAsia="Times New Roman" w:hAnsi="Times New Roman" w:cs="Times New Roman"/>
          <w:sz w:val="24"/>
          <w:szCs w:val="24"/>
          <w:lang w:eastAsia="bg-BG"/>
        </w:rPr>
        <w:t>Така например цената за репатриране от 40 лв. е приета с решение на Общински съвет през далечната 2010 г. (решение 780 от 28.01.2010 г.). Редно е да се вземе в предвид големия период, през който тези цени не са актуализирани. Това предложение за увеличаване на цените е с цел да не се работи на загуба и по този начин Община Русе да не търпи финансови загуби, което налага крайната необходимост от актуализирането на цените за тези две услуги.</w:t>
      </w:r>
    </w:p>
    <w:p w14:paraId="64CFDC86" w14:textId="77777777" w:rsidR="00D925D8" w:rsidRPr="00D925D8" w:rsidRDefault="00D925D8" w:rsidP="001A5C52">
      <w:pPr>
        <w:spacing w:after="0" w:line="240" w:lineRule="auto"/>
        <w:ind w:firstLine="708"/>
        <w:jc w:val="both"/>
        <w:rPr>
          <w:rFonts w:ascii="Times New Roman" w:eastAsia="Times New Roman" w:hAnsi="Times New Roman" w:cs="Times New Roman"/>
          <w:sz w:val="24"/>
          <w:szCs w:val="24"/>
          <w:lang w:eastAsia="bg-BG"/>
        </w:rPr>
      </w:pPr>
      <w:r w:rsidRPr="00D925D8">
        <w:rPr>
          <w:rFonts w:ascii="Times New Roman" w:eastAsia="Times New Roman" w:hAnsi="Times New Roman" w:cs="Times New Roman"/>
          <w:sz w:val="24"/>
          <w:szCs w:val="24"/>
          <w:lang w:eastAsia="bg-BG"/>
        </w:rPr>
        <w:t xml:space="preserve">Видно от приложената справка разходите по </w:t>
      </w:r>
      <w:r w:rsidRPr="00D925D8">
        <w:rPr>
          <w:rFonts w:ascii="Times New Roman" w:eastAsia="Times New Roman" w:hAnsi="Times New Roman" w:cs="Times New Roman"/>
          <w:bCs/>
          <w:sz w:val="24"/>
          <w:szCs w:val="24"/>
          <w:lang w:eastAsia="bg-BG"/>
        </w:rPr>
        <w:t xml:space="preserve">използването на техническо средство </w:t>
      </w:r>
      <w:r w:rsidRPr="00D925D8">
        <w:rPr>
          <w:rFonts w:ascii="Times New Roman" w:eastAsia="Times New Roman" w:hAnsi="Times New Roman" w:cs="Times New Roman"/>
          <w:sz w:val="24"/>
          <w:szCs w:val="24"/>
          <w:lang w:eastAsia="bg-BG"/>
        </w:rPr>
        <w:t xml:space="preserve">(скоба) </w:t>
      </w:r>
      <w:r w:rsidRPr="00D925D8">
        <w:rPr>
          <w:rFonts w:ascii="Times New Roman" w:eastAsia="Times New Roman" w:hAnsi="Times New Roman" w:cs="Times New Roman"/>
          <w:bCs/>
          <w:sz w:val="24"/>
          <w:szCs w:val="24"/>
          <w:lang w:eastAsia="bg-BG"/>
        </w:rPr>
        <w:t>за принудително задържане на пътно превозно средство</w:t>
      </w:r>
      <w:r w:rsidRPr="00D925D8">
        <w:rPr>
          <w:rFonts w:ascii="Times New Roman" w:eastAsia="Times New Roman" w:hAnsi="Times New Roman" w:cs="Times New Roman"/>
          <w:sz w:val="24"/>
          <w:szCs w:val="24"/>
          <w:lang w:eastAsia="bg-BG"/>
        </w:rPr>
        <w:t xml:space="preserve"> възлизат на 30,00 лева, а разходите направени във връзка с принудително отстраняване на неправилно паркирани автомобили възлизат в размер на 50,00 лева.</w:t>
      </w:r>
    </w:p>
    <w:p w14:paraId="445D3A18" w14:textId="13CA1E49" w:rsidR="005D2104" w:rsidRDefault="005B202C" w:rsidP="001A5C52">
      <w:pPr>
        <w:spacing w:after="0" w:line="240" w:lineRule="auto"/>
        <w:ind w:firstLine="708"/>
        <w:jc w:val="both"/>
        <w:rPr>
          <w:rFonts w:ascii="Times New Roman" w:eastAsia="Times New Roman" w:hAnsi="Times New Roman" w:cs="Times New Roman"/>
          <w:sz w:val="24"/>
          <w:szCs w:val="24"/>
          <w:lang w:eastAsia="bg-BG"/>
        </w:rPr>
      </w:pPr>
      <w:r w:rsidRPr="005B202C">
        <w:rPr>
          <w:rFonts w:ascii="Times New Roman" w:eastAsia="Times New Roman" w:hAnsi="Times New Roman" w:cs="Times New Roman"/>
          <w:sz w:val="24"/>
          <w:szCs w:val="24"/>
          <w:lang w:eastAsia="bg-BG"/>
        </w:rPr>
        <w:t xml:space="preserve">В Глава </w:t>
      </w:r>
      <w:r w:rsidRPr="005B202C">
        <w:rPr>
          <w:rFonts w:ascii="Times New Roman" w:eastAsia="Times New Roman" w:hAnsi="Times New Roman" w:cs="Times New Roman"/>
          <w:sz w:val="24"/>
          <w:szCs w:val="24"/>
          <w:lang w:val="en-US" w:eastAsia="bg-BG"/>
        </w:rPr>
        <w:t>IX</w:t>
      </w:r>
      <w:r w:rsidRPr="005B202C">
        <w:rPr>
          <w:rFonts w:ascii="Times New Roman" w:eastAsia="Times New Roman" w:hAnsi="Times New Roman" w:cs="Times New Roman"/>
          <w:sz w:val="24"/>
          <w:szCs w:val="24"/>
          <w:lang w:eastAsia="bg-BG"/>
        </w:rPr>
        <w:t xml:space="preserve"> </w:t>
      </w:r>
      <w:r w:rsidR="00FF75E2">
        <w:rPr>
          <w:rFonts w:ascii="Times New Roman" w:eastAsia="Times New Roman" w:hAnsi="Times New Roman" w:cs="Times New Roman"/>
          <w:sz w:val="24"/>
          <w:szCs w:val="24"/>
          <w:lang w:eastAsia="bg-BG"/>
        </w:rPr>
        <w:t>„</w:t>
      </w:r>
      <w:r w:rsidR="00FF75E2" w:rsidRPr="00FF75E2">
        <w:rPr>
          <w:rFonts w:ascii="Times New Roman" w:eastAsia="Times New Roman" w:hAnsi="Times New Roman" w:cs="Times New Roman"/>
          <w:sz w:val="24"/>
          <w:szCs w:val="24"/>
          <w:lang w:eastAsia="bg-BG"/>
        </w:rPr>
        <w:t>КОНТРОЛ И НАКАЗАНИЯ</w:t>
      </w:r>
      <w:r w:rsidR="00FF75E2">
        <w:rPr>
          <w:rFonts w:ascii="Times New Roman" w:eastAsia="Times New Roman" w:hAnsi="Times New Roman" w:cs="Times New Roman"/>
          <w:sz w:val="24"/>
          <w:szCs w:val="24"/>
          <w:lang w:eastAsia="bg-BG"/>
        </w:rPr>
        <w:t xml:space="preserve">“ </w:t>
      </w:r>
      <w:r w:rsidRPr="005B202C">
        <w:rPr>
          <w:rFonts w:ascii="Times New Roman" w:eastAsia="Times New Roman" w:hAnsi="Times New Roman" w:cs="Times New Roman"/>
          <w:sz w:val="24"/>
          <w:szCs w:val="24"/>
          <w:lang w:eastAsia="bg-BG"/>
        </w:rPr>
        <w:t>са определени контролните органи, които следва да следят за спазване на предвидените в тази наредба изисквания. Разписана е процедурата за реализиране на административно-наказателната отговорност, като са определени и санкциит</w:t>
      </w:r>
      <w:r>
        <w:rPr>
          <w:rFonts w:ascii="Times New Roman" w:eastAsia="Times New Roman" w:hAnsi="Times New Roman" w:cs="Times New Roman"/>
          <w:sz w:val="24"/>
          <w:szCs w:val="24"/>
          <w:lang w:eastAsia="bg-BG"/>
        </w:rPr>
        <w:t xml:space="preserve">е за нарушения на разпоредбите </w:t>
      </w:r>
      <w:r w:rsidRPr="005B202C">
        <w:rPr>
          <w:rFonts w:ascii="Times New Roman" w:eastAsia="Times New Roman" w:hAnsi="Times New Roman" w:cs="Times New Roman"/>
          <w:sz w:val="24"/>
          <w:szCs w:val="24"/>
          <w:lang w:eastAsia="bg-BG"/>
        </w:rPr>
        <w:t>на наредбата.</w:t>
      </w:r>
      <w:r w:rsidR="001C55DF">
        <w:rPr>
          <w:rFonts w:ascii="Times New Roman" w:eastAsia="Times New Roman" w:hAnsi="Times New Roman" w:cs="Times New Roman"/>
          <w:sz w:val="24"/>
          <w:szCs w:val="24"/>
          <w:lang w:eastAsia="bg-BG"/>
        </w:rPr>
        <w:t xml:space="preserve"> Размерите на наказанията са в границите, определени в чл. 22, ал. 4 от ЗМСМА.</w:t>
      </w:r>
    </w:p>
    <w:p w14:paraId="2A858CB7" w14:textId="5F585C05" w:rsidR="00EE72DA" w:rsidRDefault="005F5B1C" w:rsidP="001A5C52">
      <w:pPr>
        <w:spacing w:after="0" w:line="240" w:lineRule="auto"/>
        <w:ind w:firstLine="708"/>
        <w:jc w:val="both"/>
        <w:rPr>
          <w:rFonts w:ascii="Times New Roman" w:eastAsia="Times New Roman" w:hAnsi="Times New Roman" w:cs="Times New Roman"/>
          <w:sz w:val="24"/>
          <w:szCs w:val="24"/>
          <w:lang w:eastAsia="bg-BG"/>
        </w:rPr>
      </w:pPr>
      <w:r w:rsidRPr="008C36F5">
        <w:rPr>
          <w:rFonts w:ascii="Times New Roman" w:eastAsia="Times New Roman" w:hAnsi="Times New Roman" w:cs="Times New Roman"/>
          <w:sz w:val="24"/>
          <w:szCs w:val="24"/>
          <w:lang w:eastAsia="bg-BG"/>
        </w:rPr>
        <w:t xml:space="preserve">В преходните и заключителни разпоредби на </w:t>
      </w:r>
      <w:r>
        <w:rPr>
          <w:rFonts w:ascii="Times New Roman" w:eastAsia="Times New Roman" w:hAnsi="Times New Roman" w:cs="Times New Roman"/>
          <w:sz w:val="24"/>
          <w:szCs w:val="24"/>
          <w:lang w:eastAsia="bg-BG"/>
        </w:rPr>
        <w:t xml:space="preserve">предложения проект на </w:t>
      </w:r>
      <w:r w:rsidR="001C55DF">
        <w:rPr>
          <w:rFonts w:ascii="Times New Roman" w:eastAsia="Times New Roman" w:hAnsi="Times New Roman" w:cs="Times New Roman"/>
          <w:sz w:val="24"/>
          <w:szCs w:val="24"/>
          <w:lang w:eastAsia="bg-BG"/>
        </w:rPr>
        <w:t>н</w:t>
      </w:r>
      <w:r w:rsidRPr="008C36F5">
        <w:rPr>
          <w:rFonts w:ascii="Times New Roman" w:eastAsia="Times New Roman" w:hAnsi="Times New Roman" w:cs="Times New Roman"/>
          <w:sz w:val="24"/>
          <w:szCs w:val="24"/>
          <w:lang w:eastAsia="bg-BG"/>
        </w:rPr>
        <w:t>аредба</w:t>
      </w:r>
      <w:r w:rsidR="00561962">
        <w:rPr>
          <w:rFonts w:ascii="Times New Roman" w:eastAsia="Times New Roman" w:hAnsi="Times New Roman" w:cs="Times New Roman"/>
          <w:sz w:val="24"/>
          <w:szCs w:val="24"/>
          <w:lang w:eastAsia="bg-BG"/>
        </w:rPr>
        <w:t>та</w:t>
      </w:r>
      <w:r w:rsidR="001E147B">
        <w:rPr>
          <w:rFonts w:ascii="Times New Roman" w:eastAsia="Times New Roman" w:hAnsi="Times New Roman" w:cs="Times New Roman"/>
          <w:sz w:val="24"/>
          <w:szCs w:val="24"/>
          <w:lang w:eastAsia="bg-BG"/>
        </w:rPr>
        <w:t xml:space="preserve"> в</w:t>
      </w:r>
      <w:r>
        <w:rPr>
          <w:rFonts w:ascii="Times New Roman" w:eastAsia="Times New Roman" w:hAnsi="Times New Roman" w:cs="Times New Roman"/>
          <w:sz w:val="24"/>
          <w:szCs w:val="24"/>
          <w:lang w:eastAsia="bg-BG"/>
        </w:rPr>
        <w:t xml:space="preserve"> </w:t>
      </w:r>
      <w:r w:rsidR="001E147B">
        <w:rPr>
          <w:rFonts w:ascii="Times New Roman" w:eastAsia="Times New Roman" w:hAnsi="Times New Roman" w:cs="Times New Roman"/>
          <w:sz w:val="24"/>
          <w:szCs w:val="24"/>
          <w:lang w:eastAsia="bg-BG"/>
        </w:rPr>
        <w:t xml:space="preserve">§5 </w:t>
      </w:r>
      <w:r w:rsidRPr="008C36F5">
        <w:rPr>
          <w:rFonts w:ascii="Times New Roman" w:eastAsia="Times New Roman" w:hAnsi="Times New Roman" w:cs="Times New Roman"/>
          <w:sz w:val="24"/>
          <w:szCs w:val="24"/>
          <w:lang w:eastAsia="bg-BG"/>
        </w:rPr>
        <w:t>се предвижда промяна на Наредба №16</w:t>
      </w:r>
      <w:r>
        <w:rPr>
          <w:rFonts w:ascii="Times New Roman" w:eastAsia="Times New Roman" w:hAnsi="Times New Roman" w:cs="Times New Roman"/>
          <w:sz w:val="24"/>
          <w:szCs w:val="24"/>
          <w:lang w:eastAsia="bg-BG"/>
        </w:rPr>
        <w:t xml:space="preserve"> </w:t>
      </w:r>
      <w:r w:rsidR="00796B9B" w:rsidRPr="00796B9B">
        <w:rPr>
          <w:rFonts w:ascii="Times New Roman" w:eastAsia="Times New Roman" w:hAnsi="Times New Roman" w:cs="Times New Roman"/>
          <w:sz w:val="24"/>
          <w:szCs w:val="24"/>
          <w:lang w:eastAsia="bg-BG"/>
        </w:rPr>
        <w:t>за определянето и администрирането на местните такси, цени на услуги и права на територията на община Русе</w:t>
      </w:r>
      <w:r>
        <w:rPr>
          <w:rFonts w:ascii="Times New Roman" w:eastAsia="Times New Roman" w:hAnsi="Times New Roman" w:cs="Times New Roman"/>
          <w:sz w:val="24"/>
          <w:szCs w:val="24"/>
          <w:lang w:eastAsia="bg-BG"/>
        </w:rPr>
        <w:t>,</w:t>
      </w:r>
      <w:r w:rsidRPr="008C36F5">
        <w:rPr>
          <w:rFonts w:ascii="Times New Roman" w:eastAsia="Times New Roman" w:hAnsi="Times New Roman" w:cs="Times New Roman"/>
          <w:sz w:val="24"/>
          <w:szCs w:val="24"/>
          <w:lang w:eastAsia="bg-BG"/>
        </w:rPr>
        <w:t xml:space="preserve"> касаещ</w:t>
      </w:r>
      <w:r>
        <w:rPr>
          <w:rFonts w:ascii="Times New Roman" w:eastAsia="Times New Roman" w:hAnsi="Times New Roman" w:cs="Times New Roman"/>
          <w:sz w:val="24"/>
          <w:szCs w:val="24"/>
          <w:lang w:eastAsia="bg-BG"/>
        </w:rPr>
        <w:t xml:space="preserve">а начина </w:t>
      </w:r>
      <w:r>
        <w:rPr>
          <w:rFonts w:ascii="Times New Roman" w:eastAsia="Times New Roman" w:hAnsi="Times New Roman" w:cs="Times New Roman"/>
          <w:sz w:val="24"/>
          <w:szCs w:val="24"/>
          <w:lang w:eastAsia="bg-BG"/>
        </w:rPr>
        <w:lastRenderedPageBreak/>
        <w:t>на плащане на цена за паркиране на местата определени за служебни нужди (Служебен абонамент).</w:t>
      </w:r>
      <w:r w:rsidR="001C55DF">
        <w:rPr>
          <w:rFonts w:ascii="Times New Roman" w:eastAsia="Times New Roman" w:hAnsi="Times New Roman" w:cs="Times New Roman"/>
          <w:sz w:val="24"/>
          <w:szCs w:val="24"/>
          <w:lang w:eastAsia="bg-BG"/>
        </w:rPr>
        <w:t xml:space="preserve"> Промяната е продиктувана </w:t>
      </w:r>
      <w:r w:rsidR="00575890">
        <w:rPr>
          <w:rFonts w:ascii="Times New Roman" w:eastAsia="Times New Roman" w:hAnsi="Times New Roman" w:cs="Times New Roman"/>
          <w:sz w:val="24"/>
          <w:szCs w:val="24"/>
          <w:lang w:eastAsia="bg-BG"/>
        </w:rPr>
        <w:t>от факта, че с оглед действащата в момента редакция на чл. 99 от ЗДвП сумата, която се заплаща за служебен абонамент представлява цена за услуга, а не такса.</w:t>
      </w:r>
      <w:r>
        <w:rPr>
          <w:rFonts w:ascii="Times New Roman" w:eastAsia="Times New Roman" w:hAnsi="Times New Roman" w:cs="Times New Roman"/>
          <w:sz w:val="24"/>
          <w:szCs w:val="24"/>
          <w:lang w:eastAsia="bg-BG"/>
        </w:rPr>
        <w:t xml:space="preserve"> </w:t>
      </w:r>
      <w:r w:rsidR="00575890">
        <w:rPr>
          <w:rFonts w:ascii="Times New Roman" w:eastAsia="Times New Roman" w:hAnsi="Times New Roman" w:cs="Times New Roman"/>
          <w:sz w:val="24"/>
          <w:szCs w:val="24"/>
          <w:lang w:eastAsia="bg-BG"/>
        </w:rPr>
        <w:t>С оглед на това се предлага</w:t>
      </w:r>
      <w:r w:rsidR="001E147B">
        <w:rPr>
          <w:rFonts w:ascii="Times New Roman" w:eastAsia="Times New Roman" w:hAnsi="Times New Roman" w:cs="Times New Roman"/>
          <w:sz w:val="24"/>
          <w:szCs w:val="24"/>
          <w:lang w:eastAsia="bg-BG"/>
        </w:rPr>
        <w:t xml:space="preserve"> </w:t>
      </w:r>
      <w:r w:rsidR="00F33A05" w:rsidRPr="00EE72DA">
        <w:rPr>
          <w:rFonts w:ascii="Times New Roman" w:eastAsia="Times New Roman" w:hAnsi="Times New Roman" w:cs="Times New Roman"/>
          <w:b/>
          <w:sz w:val="24"/>
          <w:szCs w:val="24"/>
          <w:lang w:eastAsia="bg-BG"/>
        </w:rPr>
        <w:t xml:space="preserve">в Глава втора „Местни такси“, текста в </w:t>
      </w:r>
      <w:r w:rsidR="001E147B" w:rsidRPr="00EE72DA">
        <w:rPr>
          <w:rFonts w:ascii="Times New Roman" w:eastAsia="Times New Roman" w:hAnsi="Times New Roman" w:cs="Times New Roman"/>
          <w:b/>
          <w:sz w:val="24"/>
          <w:szCs w:val="24"/>
          <w:lang w:eastAsia="bg-BG"/>
        </w:rPr>
        <w:t>чл. 25б</w:t>
      </w:r>
      <w:r w:rsidR="001E147B">
        <w:rPr>
          <w:rFonts w:ascii="Times New Roman" w:eastAsia="Times New Roman" w:hAnsi="Times New Roman" w:cs="Times New Roman"/>
          <w:sz w:val="24"/>
          <w:szCs w:val="24"/>
          <w:lang w:eastAsia="bg-BG"/>
        </w:rPr>
        <w:t xml:space="preserve"> </w:t>
      </w:r>
      <w:r w:rsidR="00E1417A" w:rsidRPr="00EE72DA">
        <w:rPr>
          <w:rFonts w:ascii="Times New Roman" w:eastAsia="Times New Roman" w:hAnsi="Times New Roman" w:cs="Times New Roman"/>
          <w:b/>
          <w:sz w:val="24"/>
          <w:szCs w:val="24"/>
          <w:lang w:eastAsia="bg-BG"/>
        </w:rPr>
        <w:t>да се отмени</w:t>
      </w:r>
      <w:r w:rsidR="00E1417A">
        <w:rPr>
          <w:rFonts w:ascii="Times New Roman" w:eastAsia="Times New Roman" w:hAnsi="Times New Roman" w:cs="Times New Roman"/>
          <w:sz w:val="24"/>
          <w:szCs w:val="24"/>
          <w:lang w:eastAsia="bg-BG"/>
        </w:rPr>
        <w:t xml:space="preserve">, т.е. да отпадне текста: </w:t>
      </w:r>
      <w:r w:rsidR="00F33A05">
        <w:rPr>
          <w:rFonts w:ascii="Times New Roman" w:eastAsia="Times New Roman" w:hAnsi="Times New Roman" w:cs="Times New Roman"/>
          <w:sz w:val="24"/>
          <w:szCs w:val="24"/>
          <w:lang w:eastAsia="bg-BG"/>
        </w:rPr>
        <w:t>„</w:t>
      </w:r>
      <w:r w:rsidR="00F33A05" w:rsidRPr="00F33A05">
        <w:rPr>
          <w:rFonts w:ascii="Times New Roman" w:eastAsia="Times New Roman" w:hAnsi="Times New Roman" w:cs="Times New Roman"/>
          <w:sz w:val="24"/>
          <w:szCs w:val="24"/>
          <w:lang w:eastAsia="bg-BG"/>
        </w:rPr>
        <w:t>За ползване на един брой паркомясто върху улични платна, прилежащи към обществени сгради (офиси, магазини и др.) се заплаща такса в размер на 120,00 лв. на месец, като се предоставят до 30 % от капацитета на всеки платен паркинг или паркоместа върху уличните платна за ползване със заплатена абонаментна такса. Р</w:t>
      </w:r>
      <w:r w:rsidR="00F33A05">
        <w:rPr>
          <w:rFonts w:ascii="Times New Roman" w:eastAsia="Times New Roman" w:hAnsi="Times New Roman" w:cs="Times New Roman"/>
          <w:sz w:val="24"/>
          <w:szCs w:val="24"/>
          <w:lang w:eastAsia="bg-BG"/>
        </w:rPr>
        <w:t>едът и условията за ползване на</w:t>
      </w:r>
      <w:r w:rsidR="00F33A05" w:rsidRPr="00F33A05">
        <w:rPr>
          <w:rFonts w:ascii="Times New Roman" w:eastAsia="Times New Roman" w:hAnsi="Times New Roman" w:cs="Times New Roman"/>
          <w:sz w:val="24"/>
          <w:szCs w:val="24"/>
          <w:lang w:eastAsia="bg-BG"/>
        </w:rPr>
        <w:t xml:space="preserve"> паркомясто се определя съгласно чл</w:t>
      </w:r>
      <w:r w:rsidR="00F33A05">
        <w:rPr>
          <w:rFonts w:ascii="Times New Roman" w:eastAsia="Times New Roman" w:hAnsi="Times New Roman" w:cs="Times New Roman"/>
          <w:sz w:val="24"/>
          <w:szCs w:val="24"/>
          <w:lang w:eastAsia="bg-BG"/>
        </w:rPr>
        <w:t>.</w:t>
      </w:r>
      <w:r w:rsidR="00F20731">
        <w:rPr>
          <w:rFonts w:ascii="Times New Roman" w:eastAsia="Times New Roman" w:hAnsi="Times New Roman" w:cs="Times New Roman"/>
          <w:sz w:val="24"/>
          <w:szCs w:val="24"/>
          <w:lang w:eastAsia="bg-BG"/>
        </w:rPr>
        <w:t xml:space="preserve"> </w:t>
      </w:r>
      <w:r w:rsidR="00F33A05">
        <w:rPr>
          <w:rFonts w:ascii="Times New Roman" w:eastAsia="Times New Roman" w:hAnsi="Times New Roman" w:cs="Times New Roman"/>
          <w:sz w:val="24"/>
          <w:szCs w:val="24"/>
          <w:lang w:eastAsia="bg-BG"/>
        </w:rPr>
        <w:t>24 от Наредба №18 на ОбС – Русе“</w:t>
      </w:r>
      <w:r w:rsidR="00EE72DA">
        <w:rPr>
          <w:rFonts w:ascii="Times New Roman" w:eastAsia="Times New Roman" w:hAnsi="Times New Roman" w:cs="Times New Roman"/>
          <w:sz w:val="24"/>
          <w:szCs w:val="24"/>
          <w:lang w:eastAsia="bg-BG"/>
        </w:rPr>
        <w:t>.</w:t>
      </w:r>
    </w:p>
    <w:p w14:paraId="26CC86EE" w14:textId="71D18D49" w:rsidR="00EE72DA" w:rsidRPr="00C35ED6" w:rsidRDefault="00575890" w:rsidP="001A5C5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bg-BG"/>
        </w:rPr>
        <w:t>Същевременно в</w:t>
      </w:r>
      <w:r w:rsidR="00822B48">
        <w:rPr>
          <w:rFonts w:ascii="Times New Roman" w:eastAsia="Times New Roman" w:hAnsi="Times New Roman" w:cs="Times New Roman"/>
          <w:sz w:val="24"/>
          <w:szCs w:val="24"/>
          <w:lang w:eastAsia="bg-BG"/>
        </w:rPr>
        <w:t xml:space="preserve"> </w:t>
      </w:r>
      <w:r w:rsidR="00822B48" w:rsidRPr="00EE72DA">
        <w:rPr>
          <w:rFonts w:ascii="Times New Roman" w:eastAsia="Times New Roman" w:hAnsi="Times New Roman" w:cs="Times New Roman"/>
          <w:b/>
          <w:sz w:val="24"/>
          <w:szCs w:val="24"/>
          <w:lang w:eastAsia="bg-BG"/>
        </w:rPr>
        <w:t>Глава трета „Цени на неуредени със закон услуги и права, оказвани или предоставяни от Община Русе на физически и юридически лица“ в</w:t>
      </w:r>
      <w:r w:rsidR="005F5B1C" w:rsidRPr="00EE72DA">
        <w:rPr>
          <w:rFonts w:ascii="Times New Roman" w:eastAsia="Times New Roman" w:hAnsi="Times New Roman" w:cs="Times New Roman"/>
          <w:b/>
          <w:sz w:val="24"/>
          <w:szCs w:val="24"/>
          <w:lang w:eastAsia="bg-BG"/>
        </w:rPr>
        <w:t xml:space="preserve"> чл. 59д </w:t>
      </w:r>
      <w:r w:rsidR="001E147B" w:rsidRPr="00EE72DA">
        <w:rPr>
          <w:rFonts w:ascii="Times New Roman" w:eastAsia="Times New Roman" w:hAnsi="Times New Roman" w:cs="Times New Roman"/>
          <w:b/>
          <w:sz w:val="24"/>
          <w:szCs w:val="24"/>
          <w:lang w:eastAsia="bg-BG"/>
        </w:rPr>
        <w:t>да се създаде</w:t>
      </w:r>
      <w:r w:rsidR="00822B48" w:rsidRPr="00EE72DA">
        <w:rPr>
          <w:rFonts w:ascii="Times New Roman" w:eastAsia="Times New Roman" w:hAnsi="Times New Roman" w:cs="Times New Roman"/>
          <w:b/>
          <w:sz w:val="24"/>
          <w:szCs w:val="24"/>
          <w:lang w:eastAsia="bg-BG"/>
        </w:rPr>
        <w:t xml:space="preserve"> нова ал.</w:t>
      </w:r>
      <w:r w:rsidR="005F5B1C" w:rsidRPr="00EE72DA">
        <w:rPr>
          <w:rFonts w:ascii="Times New Roman" w:eastAsia="Times New Roman" w:hAnsi="Times New Roman" w:cs="Times New Roman"/>
          <w:b/>
          <w:sz w:val="24"/>
          <w:szCs w:val="24"/>
          <w:lang w:eastAsia="bg-BG"/>
        </w:rPr>
        <w:t xml:space="preserve"> 2</w:t>
      </w:r>
      <w:r w:rsidR="00EE72DA">
        <w:rPr>
          <w:rFonts w:ascii="Times New Roman" w:eastAsia="Times New Roman" w:hAnsi="Times New Roman" w:cs="Times New Roman"/>
          <w:sz w:val="24"/>
          <w:szCs w:val="24"/>
          <w:lang w:eastAsia="bg-BG"/>
        </w:rPr>
        <w:t xml:space="preserve"> със </w:t>
      </w:r>
      <w:r w:rsidR="00EE72DA" w:rsidRPr="00C35ED6">
        <w:rPr>
          <w:rFonts w:ascii="Times New Roman" w:hAnsi="Times New Roman" w:cs="Times New Roman"/>
          <w:sz w:val="24"/>
          <w:szCs w:val="24"/>
        </w:rPr>
        <w:t>следното съдържание:</w:t>
      </w:r>
    </w:p>
    <w:p w14:paraId="268D2152" w14:textId="057C9E58" w:rsidR="009778D4" w:rsidRDefault="00EE72DA" w:rsidP="001A5C52">
      <w:pPr>
        <w:spacing w:after="0" w:line="240" w:lineRule="auto"/>
        <w:ind w:firstLine="708"/>
        <w:jc w:val="both"/>
        <w:rPr>
          <w:rFonts w:ascii="Times New Roman" w:eastAsia="Times New Roman" w:hAnsi="Times New Roman" w:cs="Times New Roman"/>
          <w:sz w:val="24"/>
          <w:szCs w:val="24"/>
          <w:lang w:eastAsia="bg-BG"/>
        </w:rPr>
      </w:pPr>
      <w:r w:rsidRPr="00C35ED6">
        <w:rPr>
          <w:rFonts w:ascii="Times New Roman" w:hAnsi="Times New Roman" w:cs="Times New Roman"/>
          <w:sz w:val="24"/>
          <w:szCs w:val="24"/>
        </w:rPr>
        <w:t>„ал.</w:t>
      </w:r>
      <w:r>
        <w:rPr>
          <w:rFonts w:ascii="Times New Roman" w:hAnsi="Times New Roman" w:cs="Times New Roman"/>
          <w:sz w:val="24"/>
          <w:szCs w:val="24"/>
        </w:rPr>
        <w:t xml:space="preserve"> </w:t>
      </w:r>
      <w:r w:rsidRPr="00C35ED6">
        <w:rPr>
          <w:rFonts w:ascii="Times New Roman" w:hAnsi="Times New Roman" w:cs="Times New Roman"/>
          <w:sz w:val="24"/>
          <w:szCs w:val="24"/>
        </w:rPr>
        <w:t>2. Цената за паркиране на местата по чл. 99, ал. 1 от Закона за движението по пътищата определени за служебни нужди (Служебен абонамент) се предплаща и е в размер както следва</w:t>
      </w:r>
      <w:r>
        <w:rPr>
          <w:rFonts w:ascii="Times New Roman" w:hAnsi="Times New Roman" w:cs="Times New Roman"/>
          <w:sz w:val="24"/>
          <w:szCs w:val="24"/>
        </w:rPr>
        <w:t>:</w:t>
      </w:r>
    </w:p>
    <w:p w14:paraId="0A494F5C" w14:textId="77777777" w:rsidR="009778D4" w:rsidRDefault="009778D4" w:rsidP="001A5C52">
      <w:pPr>
        <w:pStyle w:val="a3"/>
        <w:numPr>
          <w:ilvl w:val="0"/>
          <w:numId w:val="13"/>
        </w:numPr>
        <w:spacing w:after="0" w:line="240" w:lineRule="auto"/>
        <w:jc w:val="both"/>
        <w:rPr>
          <w:rFonts w:ascii="Times New Roman" w:hAnsi="Times New Roman" w:cs="Times New Roman"/>
          <w:sz w:val="24"/>
          <w:szCs w:val="24"/>
        </w:rPr>
      </w:pPr>
      <w:r w:rsidRPr="009778D4">
        <w:rPr>
          <w:rFonts w:ascii="Times New Roman" w:hAnsi="Times New Roman" w:cs="Times New Roman"/>
          <w:sz w:val="24"/>
          <w:szCs w:val="24"/>
        </w:rPr>
        <w:t>за един месец – 120 лв. без ДДС;</w:t>
      </w:r>
    </w:p>
    <w:p w14:paraId="1DAF8894" w14:textId="2AD0108A" w:rsidR="009778D4" w:rsidRDefault="006F0AE0" w:rsidP="001A5C52">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шест месеца –</w:t>
      </w:r>
      <w:r w:rsidR="009778D4" w:rsidRPr="009778D4">
        <w:rPr>
          <w:rFonts w:ascii="Times New Roman" w:hAnsi="Times New Roman" w:cs="Times New Roman"/>
          <w:sz w:val="24"/>
          <w:szCs w:val="24"/>
        </w:rPr>
        <w:t xml:space="preserve"> 684 лв. без ДДС;</w:t>
      </w:r>
    </w:p>
    <w:p w14:paraId="3BB2247E" w14:textId="5E8C3C38" w:rsidR="009778D4" w:rsidRDefault="006F0AE0" w:rsidP="001A5C52">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една година –</w:t>
      </w:r>
      <w:r w:rsidR="009778D4" w:rsidRPr="009778D4">
        <w:rPr>
          <w:rFonts w:ascii="Times New Roman" w:hAnsi="Times New Roman" w:cs="Times New Roman"/>
          <w:sz w:val="24"/>
          <w:szCs w:val="24"/>
        </w:rPr>
        <w:t xml:space="preserve"> 1</w:t>
      </w:r>
      <w:r w:rsidR="00EE72DA">
        <w:rPr>
          <w:rFonts w:ascii="Times New Roman" w:hAnsi="Times New Roman" w:cs="Times New Roman"/>
          <w:sz w:val="24"/>
          <w:szCs w:val="24"/>
        </w:rPr>
        <w:t>296 лв. без ДДС.“</w:t>
      </w:r>
    </w:p>
    <w:p w14:paraId="284F3FBF" w14:textId="510DAA6C" w:rsidR="00C10148" w:rsidRPr="00D22E0F" w:rsidRDefault="00575890" w:rsidP="001A5C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 предлагания нов текст въвежда</w:t>
      </w:r>
      <w:r w:rsidR="00C10148" w:rsidRPr="00C10148">
        <w:rPr>
          <w:rFonts w:ascii="Times New Roman" w:eastAsia="Times New Roman" w:hAnsi="Times New Roman" w:cs="Times New Roman"/>
          <w:sz w:val="24"/>
          <w:szCs w:val="24"/>
        </w:rPr>
        <w:t xml:space="preserve"> </w:t>
      </w:r>
      <w:r w:rsidR="00C10148" w:rsidRPr="00C10148">
        <w:rPr>
          <w:rFonts w:ascii="Times New Roman" w:eastAsia="Times New Roman" w:hAnsi="Times New Roman" w:cs="Times New Roman"/>
          <w:b/>
          <w:sz w:val="24"/>
          <w:szCs w:val="24"/>
        </w:rPr>
        <w:t>процент отстъпка</w:t>
      </w:r>
      <w:r w:rsidR="00C10148" w:rsidRPr="00C10148">
        <w:rPr>
          <w:rFonts w:ascii="Times New Roman" w:eastAsia="Times New Roman" w:hAnsi="Times New Roman" w:cs="Times New Roman"/>
          <w:sz w:val="24"/>
          <w:szCs w:val="24"/>
        </w:rPr>
        <w:t xml:space="preserve"> при предпл</w:t>
      </w:r>
      <w:r w:rsidR="00C10148">
        <w:rPr>
          <w:rFonts w:ascii="Times New Roman" w:eastAsia="Times New Roman" w:hAnsi="Times New Roman" w:cs="Times New Roman"/>
          <w:sz w:val="24"/>
          <w:szCs w:val="24"/>
        </w:rPr>
        <w:t xml:space="preserve">ащане за период от шест месеца </w:t>
      </w:r>
      <w:r w:rsidR="00C10148" w:rsidRPr="00C10148">
        <w:rPr>
          <w:rFonts w:ascii="Times New Roman" w:eastAsia="Times New Roman" w:hAnsi="Times New Roman" w:cs="Times New Roman"/>
          <w:sz w:val="24"/>
          <w:szCs w:val="24"/>
        </w:rPr>
        <w:t>и една година.</w:t>
      </w:r>
    </w:p>
    <w:p w14:paraId="20279A7B" w14:textId="2FF93121" w:rsidR="005F5B1C" w:rsidRDefault="005F5B1C" w:rsidP="001A5C52">
      <w:pPr>
        <w:spacing w:after="0" w:line="240" w:lineRule="auto"/>
        <w:ind w:firstLine="708"/>
        <w:jc w:val="both"/>
        <w:rPr>
          <w:rFonts w:ascii="Times New Roman" w:eastAsia="Times New Roman" w:hAnsi="Times New Roman" w:cs="Times New Roman"/>
          <w:sz w:val="24"/>
          <w:szCs w:val="24"/>
          <w:lang w:eastAsia="bg-BG"/>
        </w:rPr>
      </w:pPr>
      <w:r w:rsidRPr="008C36F5">
        <w:rPr>
          <w:rFonts w:ascii="Times New Roman" w:eastAsia="Times New Roman" w:hAnsi="Times New Roman" w:cs="Times New Roman"/>
          <w:sz w:val="24"/>
          <w:szCs w:val="24"/>
          <w:lang w:eastAsia="bg-BG"/>
        </w:rPr>
        <w:t>Цената е определена на б</w:t>
      </w:r>
      <w:r w:rsidR="009778D4">
        <w:rPr>
          <w:rFonts w:ascii="Times New Roman" w:eastAsia="Times New Roman" w:hAnsi="Times New Roman" w:cs="Times New Roman"/>
          <w:sz w:val="24"/>
          <w:szCs w:val="24"/>
          <w:lang w:eastAsia="bg-BG"/>
        </w:rPr>
        <w:t xml:space="preserve">аза </w:t>
      </w:r>
      <w:r w:rsidRPr="008C36F5">
        <w:rPr>
          <w:rFonts w:ascii="Times New Roman" w:eastAsia="Times New Roman" w:hAnsi="Times New Roman" w:cs="Times New Roman"/>
          <w:sz w:val="24"/>
          <w:szCs w:val="24"/>
          <w:lang w:eastAsia="bg-BG"/>
        </w:rPr>
        <w:t xml:space="preserve">подробен анализ на стойността на услугата </w:t>
      </w:r>
      <w:r w:rsidR="006F7D97">
        <w:rPr>
          <w:rFonts w:ascii="Times New Roman" w:eastAsia="Times New Roman" w:hAnsi="Times New Roman" w:cs="Times New Roman"/>
          <w:sz w:val="24"/>
          <w:szCs w:val="24"/>
          <w:lang w:eastAsia="bg-BG"/>
        </w:rPr>
        <w:t>„</w:t>
      </w:r>
      <w:r w:rsidRPr="008C36F5">
        <w:rPr>
          <w:rFonts w:ascii="Times New Roman" w:eastAsia="Times New Roman" w:hAnsi="Times New Roman" w:cs="Times New Roman"/>
          <w:sz w:val="24"/>
          <w:szCs w:val="24"/>
          <w:lang w:eastAsia="bg-BG"/>
        </w:rPr>
        <w:t>СЛУЖЕБЕН АБОНАМЕНТ</w:t>
      </w:r>
      <w:r w:rsidR="006F7D97">
        <w:rPr>
          <w:rFonts w:ascii="Times New Roman" w:eastAsia="Times New Roman" w:hAnsi="Times New Roman" w:cs="Times New Roman"/>
          <w:sz w:val="24"/>
          <w:szCs w:val="24"/>
          <w:lang w:eastAsia="bg-BG"/>
        </w:rPr>
        <w:t>“</w:t>
      </w:r>
      <w:r w:rsidRPr="008C36F5">
        <w:rPr>
          <w:rFonts w:ascii="Times New Roman" w:eastAsia="Times New Roman" w:hAnsi="Times New Roman" w:cs="Times New Roman"/>
          <w:sz w:val="24"/>
          <w:szCs w:val="24"/>
          <w:lang w:eastAsia="bg-BG"/>
        </w:rPr>
        <w:t>,</w:t>
      </w:r>
      <w:r w:rsidR="00A65780">
        <w:rPr>
          <w:rFonts w:ascii="Times New Roman" w:eastAsia="Times New Roman" w:hAnsi="Times New Roman" w:cs="Times New Roman"/>
          <w:sz w:val="24"/>
          <w:szCs w:val="24"/>
          <w:lang w:eastAsia="bg-BG"/>
        </w:rPr>
        <w:t xml:space="preserve"> извършен от служители на ОП „Комунални дейности</w:t>
      </w:r>
      <w:r w:rsidRPr="008C36F5">
        <w:rPr>
          <w:rFonts w:ascii="Times New Roman" w:eastAsia="Times New Roman" w:hAnsi="Times New Roman" w:cs="Times New Roman"/>
          <w:sz w:val="24"/>
          <w:szCs w:val="24"/>
          <w:lang w:eastAsia="bg-BG"/>
        </w:rPr>
        <w:t>“</w:t>
      </w:r>
      <w:r w:rsidR="00C275E3">
        <w:rPr>
          <w:rFonts w:ascii="Times New Roman" w:eastAsia="Times New Roman" w:hAnsi="Times New Roman" w:cs="Times New Roman"/>
          <w:sz w:val="24"/>
          <w:szCs w:val="24"/>
          <w:lang w:eastAsia="bg-BG"/>
        </w:rPr>
        <w:t xml:space="preserve"> (Таблици: 1,2 и 3)</w:t>
      </w:r>
      <w:r w:rsidRPr="008C36F5">
        <w:rPr>
          <w:rFonts w:ascii="Times New Roman" w:eastAsia="Times New Roman" w:hAnsi="Times New Roman" w:cs="Times New Roman"/>
          <w:sz w:val="24"/>
          <w:szCs w:val="24"/>
          <w:lang w:eastAsia="bg-BG"/>
        </w:rPr>
        <w:t>.</w:t>
      </w:r>
    </w:p>
    <w:p w14:paraId="7BF0755E" w14:textId="730F3748" w:rsidR="009778D4" w:rsidRDefault="009778D4" w:rsidP="001A5C52">
      <w:pPr>
        <w:spacing w:after="0" w:line="240" w:lineRule="auto"/>
        <w:jc w:val="both"/>
        <w:rPr>
          <w:rFonts w:ascii="Times New Roman" w:eastAsia="Times New Roman" w:hAnsi="Times New Roman" w:cs="Times New Roman"/>
          <w:sz w:val="24"/>
          <w:szCs w:val="24"/>
          <w:lang w:eastAsia="bg-BG"/>
        </w:rPr>
      </w:pPr>
    </w:p>
    <w:p w14:paraId="0AE39BB3" w14:textId="5FB543CB" w:rsidR="008470A2" w:rsidRDefault="00A50704" w:rsidP="001A5C52">
      <w:pPr>
        <w:spacing w:after="0" w:line="240" w:lineRule="auto"/>
        <w:jc w:val="center"/>
        <w:rPr>
          <w:rFonts w:ascii="Times New Roman" w:eastAsia="Times New Roman" w:hAnsi="Times New Roman" w:cs="Times New Roman"/>
          <w:sz w:val="24"/>
          <w:szCs w:val="24"/>
          <w:u w:val="single"/>
          <w:lang w:eastAsia="bg-BG"/>
        </w:rPr>
      </w:pPr>
      <w:r w:rsidRPr="00A50704">
        <w:rPr>
          <w:rFonts w:ascii="Times New Roman" w:eastAsia="Times New Roman" w:hAnsi="Times New Roman" w:cs="Times New Roman"/>
          <w:sz w:val="24"/>
          <w:szCs w:val="24"/>
          <w:u w:val="single"/>
          <w:lang w:eastAsia="bg-BG"/>
        </w:rPr>
        <w:t xml:space="preserve">Анализ на стойността на услугата </w:t>
      </w:r>
      <w:r w:rsidR="00F20731">
        <w:rPr>
          <w:rFonts w:ascii="Times New Roman" w:eastAsia="Times New Roman" w:hAnsi="Times New Roman" w:cs="Times New Roman"/>
          <w:sz w:val="24"/>
          <w:szCs w:val="24"/>
          <w:u w:val="single"/>
          <w:lang w:eastAsia="bg-BG"/>
        </w:rPr>
        <w:t>„</w:t>
      </w:r>
      <w:r w:rsidRPr="00A50704">
        <w:rPr>
          <w:rFonts w:ascii="Times New Roman" w:eastAsia="Times New Roman" w:hAnsi="Times New Roman" w:cs="Times New Roman"/>
          <w:sz w:val="24"/>
          <w:szCs w:val="24"/>
          <w:u w:val="single"/>
          <w:lang w:eastAsia="bg-BG"/>
        </w:rPr>
        <w:t>СЛУЖЕБЕН АБОНАМЕНТ</w:t>
      </w:r>
      <w:r w:rsidR="00F20731">
        <w:rPr>
          <w:rFonts w:ascii="Times New Roman" w:eastAsia="Times New Roman" w:hAnsi="Times New Roman" w:cs="Times New Roman"/>
          <w:sz w:val="24"/>
          <w:szCs w:val="24"/>
          <w:u w:val="single"/>
          <w:lang w:eastAsia="bg-BG"/>
        </w:rPr>
        <w:t>“</w:t>
      </w:r>
      <w:r w:rsidRPr="00A50704">
        <w:rPr>
          <w:rFonts w:ascii="Times New Roman" w:eastAsia="Times New Roman" w:hAnsi="Times New Roman" w:cs="Times New Roman"/>
          <w:sz w:val="24"/>
          <w:szCs w:val="24"/>
          <w:u w:val="single"/>
          <w:lang w:eastAsia="bg-BG"/>
        </w:rPr>
        <w:t xml:space="preserve"> – 120 лв. без вкл. ДДС при режим на паркиране по чл.</w:t>
      </w:r>
      <w:r w:rsidR="002C21F4">
        <w:rPr>
          <w:rFonts w:ascii="Times New Roman" w:eastAsia="Times New Roman" w:hAnsi="Times New Roman" w:cs="Times New Roman"/>
          <w:sz w:val="24"/>
          <w:szCs w:val="24"/>
          <w:u w:val="single"/>
          <w:lang w:eastAsia="bg-BG"/>
        </w:rPr>
        <w:t xml:space="preserve"> </w:t>
      </w:r>
      <w:r w:rsidRPr="00A50704">
        <w:rPr>
          <w:rFonts w:ascii="Times New Roman" w:eastAsia="Times New Roman" w:hAnsi="Times New Roman" w:cs="Times New Roman"/>
          <w:sz w:val="24"/>
          <w:szCs w:val="24"/>
          <w:u w:val="single"/>
          <w:lang w:eastAsia="bg-BG"/>
        </w:rPr>
        <w:t>24, ал</w:t>
      </w:r>
      <w:r w:rsidR="002C21F4">
        <w:rPr>
          <w:rFonts w:ascii="Times New Roman" w:eastAsia="Times New Roman" w:hAnsi="Times New Roman" w:cs="Times New Roman"/>
          <w:sz w:val="24"/>
          <w:szCs w:val="24"/>
          <w:u w:val="single"/>
          <w:lang w:eastAsia="bg-BG"/>
        </w:rPr>
        <w:t>.</w:t>
      </w:r>
      <w:r w:rsidR="006F7D97">
        <w:rPr>
          <w:rFonts w:ascii="Times New Roman" w:eastAsia="Times New Roman" w:hAnsi="Times New Roman" w:cs="Times New Roman"/>
          <w:sz w:val="24"/>
          <w:szCs w:val="24"/>
          <w:u w:val="single"/>
          <w:lang w:eastAsia="bg-BG"/>
        </w:rPr>
        <w:t xml:space="preserve"> </w:t>
      </w:r>
      <w:r w:rsidR="002C21F4">
        <w:rPr>
          <w:rFonts w:ascii="Times New Roman" w:eastAsia="Times New Roman" w:hAnsi="Times New Roman" w:cs="Times New Roman"/>
          <w:sz w:val="24"/>
          <w:szCs w:val="24"/>
          <w:u w:val="single"/>
          <w:lang w:eastAsia="bg-BG"/>
        </w:rPr>
        <w:t>1, т.</w:t>
      </w:r>
      <w:r w:rsidR="006F7D97">
        <w:rPr>
          <w:rFonts w:ascii="Times New Roman" w:eastAsia="Times New Roman" w:hAnsi="Times New Roman" w:cs="Times New Roman"/>
          <w:sz w:val="24"/>
          <w:szCs w:val="24"/>
          <w:u w:val="single"/>
          <w:lang w:eastAsia="bg-BG"/>
        </w:rPr>
        <w:t xml:space="preserve"> </w:t>
      </w:r>
      <w:r w:rsidR="002C21F4">
        <w:rPr>
          <w:rFonts w:ascii="Times New Roman" w:eastAsia="Times New Roman" w:hAnsi="Times New Roman" w:cs="Times New Roman"/>
          <w:sz w:val="24"/>
          <w:szCs w:val="24"/>
          <w:u w:val="single"/>
          <w:lang w:eastAsia="bg-BG"/>
        </w:rPr>
        <w:t>5 от Наредба №18 на ОбС–</w:t>
      </w:r>
      <w:r w:rsidRPr="00A50704">
        <w:rPr>
          <w:rFonts w:ascii="Times New Roman" w:eastAsia="Times New Roman" w:hAnsi="Times New Roman" w:cs="Times New Roman"/>
          <w:sz w:val="24"/>
          <w:szCs w:val="24"/>
          <w:u w:val="single"/>
          <w:lang w:eastAsia="bg-BG"/>
        </w:rPr>
        <w:t>Русе</w:t>
      </w:r>
    </w:p>
    <w:p w14:paraId="071D6344" w14:textId="7A37FD43" w:rsidR="00034FB4" w:rsidRPr="00A65780" w:rsidRDefault="00A65780" w:rsidP="001A5C52">
      <w:pPr>
        <w:spacing w:after="0"/>
        <w:jc w:val="right"/>
        <w:rPr>
          <w:rFonts w:ascii="Times New Roman" w:eastAsia="Times New Roman" w:hAnsi="Times New Roman" w:cs="Times New Roman"/>
          <w:i/>
          <w:iCs/>
          <w:sz w:val="24"/>
          <w:szCs w:val="24"/>
          <w:u w:val="single"/>
          <w:lang w:eastAsia="bg-BG"/>
        </w:rPr>
      </w:pPr>
      <w:r w:rsidRPr="00A65780">
        <w:rPr>
          <w:rFonts w:ascii="Times New Roman" w:eastAsia="Times New Roman" w:hAnsi="Times New Roman" w:cs="Times New Roman"/>
          <w:i/>
          <w:iCs/>
          <w:sz w:val="24"/>
          <w:szCs w:val="24"/>
          <w:u w:val="single"/>
          <w:lang w:eastAsia="bg-BG"/>
        </w:rPr>
        <w:t>Таблица. 1</w:t>
      </w:r>
    </w:p>
    <w:tbl>
      <w:tblPr>
        <w:tblStyle w:val="a9"/>
        <w:tblW w:w="0" w:type="auto"/>
        <w:tblLook w:val="04A0" w:firstRow="1" w:lastRow="0" w:firstColumn="1" w:lastColumn="0" w:noHBand="0" w:noVBand="1"/>
      </w:tblPr>
      <w:tblGrid>
        <w:gridCol w:w="1802"/>
        <w:gridCol w:w="1811"/>
        <w:gridCol w:w="1820"/>
        <w:gridCol w:w="1819"/>
        <w:gridCol w:w="1810"/>
      </w:tblGrid>
      <w:tr w:rsidR="00034FB4" w14:paraId="28715EAA" w14:textId="77777777" w:rsidTr="00E44B19">
        <w:tc>
          <w:tcPr>
            <w:tcW w:w="9212" w:type="dxa"/>
            <w:gridSpan w:val="5"/>
          </w:tcPr>
          <w:p w14:paraId="4E0B7416" w14:textId="63096302" w:rsidR="00034FB4" w:rsidRPr="00034FB4" w:rsidRDefault="00034FB4" w:rsidP="001A5C52">
            <w:pPr>
              <w:rPr>
                <w:rFonts w:ascii="Times New Roman" w:eastAsia="Times New Roman" w:hAnsi="Times New Roman" w:cs="Times New Roman"/>
                <w:b/>
                <w:bCs/>
                <w:sz w:val="24"/>
                <w:szCs w:val="24"/>
                <w:lang w:eastAsia="bg-BG"/>
              </w:rPr>
            </w:pPr>
            <w:r w:rsidRPr="00034FB4">
              <w:rPr>
                <w:rFonts w:ascii="Times New Roman" w:eastAsia="Times New Roman" w:hAnsi="Times New Roman" w:cs="Times New Roman"/>
                <w:b/>
                <w:bCs/>
                <w:sz w:val="24"/>
                <w:szCs w:val="24"/>
                <w:lang w:eastAsia="bg-BG"/>
              </w:rPr>
              <w:t>Цена на услугата при ежемесечно заплащане на СЛУЖЕБЕН АБОНАМЕНТ</w:t>
            </w:r>
          </w:p>
        </w:tc>
      </w:tr>
      <w:tr w:rsidR="00034FB4" w14:paraId="6B11F8FC" w14:textId="77777777" w:rsidTr="00E44B19">
        <w:tc>
          <w:tcPr>
            <w:tcW w:w="9212" w:type="dxa"/>
            <w:gridSpan w:val="5"/>
          </w:tcPr>
          <w:p w14:paraId="6348632F" w14:textId="16A31B41" w:rsidR="00034FB4" w:rsidRDefault="00034FB4" w:rsidP="001A5C52">
            <w:pPr>
              <w:rPr>
                <w:rFonts w:ascii="Times New Roman" w:eastAsia="Times New Roman" w:hAnsi="Times New Roman" w:cs="Times New Roman"/>
                <w:sz w:val="24"/>
                <w:szCs w:val="24"/>
                <w:u w:val="single"/>
                <w:lang w:eastAsia="bg-BG"/>
              </w:rPr>
            </w:pPr>
            <w:r>
              <w:rPr>
                <w:rFonts w:ascii="Times New Roman" w:eastAsia="Times New Roman" w:hAnsi="Times New Roman" w:cs="Times New Roman"/>
                <w:sz w:val="24"/>
                <w:szCs w:val="24"/>
                <w:u w:val="single"/>
                <w:lang w:eastAsia="bg-BG"/>
              </w:rPr>
              <w:t>В работни дни от 08:00ч. до 18:</w:t>
            </w:r>
            <w:r w:rsidRPr="00034FB4">
              <w:rPr>
                <w:rFonts w:ascii="Times New Roman" w:eastAsia="Times New Roman" w:hAnsi="Times New Roman" w:cs="Times New Roman"/>
                <w:sz w:val="24"/>
                <w:szCs w:val="24"/>
                <w:u w:val="single"/>
                <w:lang w:eastAsia="bg-BG"/>
              </w:rPr>
              <w:t>00 часа</w:t>
            </w:r>
          </w:p>
        </w:tc>
      </w:tr>
      <w:tr w:rsidR="00034FB4" w14:paraId="74868CC3" w14:textId="77777777" w:rsidTr="00034FB4">
        <w:tc>
          <w:tcPr>
            <w:tcW w:w="1842" w:type="dxa"/>
          </w:tcPr>
          <w:p w14:paraId="2B89BF81" w14:textId="5FB740C2" w:rsidR="00034FB4" w:rsidRPr="00034FB4" w:rsidRDefault="00034FB4"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Дни</w:t>
            </w:r>
          </w:p>
        </w:tc>
        <w:tc>
          <w:tcPr>
            <w:tcW w:w="1842" w:type="dxa"/>
          </w:tcPr>
          <w:p w14:paraId="5E847753" w14:textId="5D07BF1D" w:rsidR="00034FB4" w:rsidRPr="00034FB4" w:rsidRDefault="00F7663D"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Ч</w:t>
            </w:r>
            <w:r w:rsidR="00034FB4" w:rsidRPr="00034FB4">
              <w:rPr>
                <w:rFonts w:ascii="Times New Roman" w:eastAsia="Times New Roman" w:hAnsi="Times New Roman" w:cs="Times New Roman"/>
                <w:sz w:val="24"/>
                <w:szCs w:val="24"/>
                <w:lang w:eastAsia="bg-BG"/>
              </w:rPr>
              <w:t>асове</w:t>
            </w:r>
          </w:p>
        </w:tc>
        <w:tc>
          <w:tcPr>
            <w:tcW w:w="1842" w:type="dxa"/>
          </w:tcPr>
          <w:p w14:paraId="1AE2A596" w14:textId="664BAF74" w:rsidR="00034FB4" w:rsidRPr="00034FB4" w:rsidRDefault="00B56813"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С</w:t>
            </w:r>
            <w:r w:rsidR="00034FB4" w:rsidRPr="00034FB4">
              <w:rPr>
                <w:rFonts w:ascii="Times New Roman" w:eastAsia="Times New Roman" w:hAnsi="Times New Roman" w:cs="Times New Roman"/>
                <w:sz w:val="24"/>
                <w:szCs w:val="24"/>
                <w:lang w:eastAsia="bg-BG"/>
              </w:rPr>
              <w:t>тойност</w:t>
            </w:r>
          </w:p>
        </w:tc>
        <w:tc>
          <w:tcPr>
            <w:tcW w:w="1843" w:type="dxa"/>
          </w:tcPr>
          <w:p w14:paraId="03F73DB1" w14:textId="4C087282" w:rsidR="00034FB4" w:rsidRPr="00034FB4" w:rsidRDefault="00034FB4"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обща стойност</w:t>
            </w:r>
          </w:p>
        </w:tc>
        <w:tc>
          <w:tcPr>
            <w:tcW w:w="1843" w:type="dxa"/>
          </w:tcPr>
          <w:p w14:paraId="3F066CBE" w14:textId="77777777" w:rsidR="00034FB4" w:rsidRDefault="00034FB4" w:rsidP="001A5C52">
            <w:pPr>
              <w:rPr>
                <w:rFonts w:ascii="Times New Roman" w:eastAsia="Times New Roman" w:hAnsi="Times New Roman" w:cs="Times New Roman"/>
                <w:sz w:val="24"/>
                <w:szCs w:val="24"/>
                <w:u w:val="single"/>
                <w:lang w:eastAsia="bg-BG"/>
              </w:rPr>
            </w:pPr>
          </w:p>
        </w:tc>
      </w:tr>
      <w:tr w:rsidR="00034FB4" w14:paraId="504AAE89" w14:textId="77777777" w:rsidTr="00034FB4">
        <w:tc>
          <w:tcPr>
            <w:tcW w:w="1842" w:type="dxa"/>
          </w:tcPr>
          <w:p w14:paraId="68D30993" w14:textId="31A7C94B"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1842" w:type="dxa"/>
          </w:tcPr>
          <w:p w14:paraId="03234C9C" w14:textId="55C1932D"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1842" w:type="dxa"/>
          </w:tcPr>
          <w:p w14:paraId="7C3EA7FA" w14:textId="3D089A20"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0,55 лв.</w:t>
            </w:r>
          </w:p>
        </w:tc>
        <w:tc>
          <w:tcPr>
            <w:tcW w:w="1843" w:type="dxa"/>
          </w:tcPr>
          <w:p w14:paraId="0ABF2194" w14:textId="286C7196"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109,09 лв.</w:t>
            </w:r>
          </w:p>
        </w:tc>
        <w:tc>
          <w:tcPr>
            <w:tcW w:w="1843" w:type="dxa"/>
          </w:tcPr>
          <w:p w14:paraId="6177E9A1" w14:textId="77777777" w:rsidR="00034FB4" w:rsidRPr="00034FB4" w:rsidRDefault="00034FB4" w:rsidP="001A5C52">
            <w:pPr>
              <w:rPr>
                <w:rFonts w:ascii="Times New Roman" w:eastAsia="Times New Roman" w:hAnsi="Times New Roman" w:cs="Times New Roman"/>
                <w:sz w:val="24"/>
                <w:szCs w:val="24"/>
                <w:lang w:eastAsia="bg-BG"/>
              </w:rPr>
            </w:pPr>
          </w:p>
        </w:tc>
      </w:tr>
      <w:tr w:rsidR="00034FB4" w14:paraId="62EFA0B1" w14:textId="77777777" w:rsidTr="00E44B19">
        <w:tc>
          <w:tcPr>
            <w:tcW w:w="9212" w:type="dxa"/>
            <w:gridSpan w:val="5"/>
          </w:tcPr>
          <w:p w14:paraId="07A513A7" w14:textId="2F09A83C" w:rsidR="00034FB4" w:rsidRPr="00034FB4" w:rsidRDefault="00034FB4" w:rsidP="001A5C52">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Съботни дни от 09:00ч. до 14:</w:t>
            </w:r>
            <w:r w:rsidRPr="00034FB4">
              <w:rPr>
                <w:rFonts w:ascii="Times New Roman" w:eastAsia="Times New Roman" w:hAnsi="Times New Roman" w:cs="Times New Roman"/>
                <w:sz w:val="24"/>
                <w:szCs w:val="24"/>
                <w:lang w:eastAsia="bg-BG"/>
              </w:rPr>
              <w:t>00 ч.</w:t>
            </w:r>
          </w:p>
        </w:tc>
      </w:tr>
      <w:tr w:rsidR="00034FB4" w14:paraId="59E733CD" w14:textId="77777777" w:rsidTr="00034FB4">
        <w:tc>
          <w:tcPr>
            <w:tcW w:w="1842" w:type="dxa"/>
          </w:tcPr>
          <w:p w14:paraId="1DF49AE4" w14:textId="53AF32B9" w:rsidR="00034FB4" w:rsidRPr="00034FB4" w:rsidRDefault="00034FB4"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Дни</w:t>
            </w:r>
          </w:p>
        </w:tc>
        <w:tc>
          <w:tcPr>
            <w:tcW w:w="1842" w:type="dxa"/>
          </w:tcPr>
          <w:p w14:paraId="4BE6E895" w14:textId="667BB2C4" w:rsidR="00034FB4" w:rsidRPr="00034FB4" w:rsidRDefault="00F7663D"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Ч</w:t>
            </w:r>
            <w:r w:rsidR="00034FB4" w:rsidRPr="00034FB4">
              <w:rPr>
                <w:rFonts w:ascii="Times New Roman" w:eastAsia="Times New Roman" w:hAnsi="Times New Roman" w:cs="Times New Roman"/>
                <w:sz w:val="24"/>
                <w:szCs w:val="24"/>
                <w:lang w:eastAsia="bg-BG"/>
              </w:rPr>
              <w:t>асове</w:t>
            </w:r>
          </w:p>
        </w:tc>
        <w:tc>
          <w:tcPr>
            <w:tcW w:w="1842" w:type="dxa"/>
          </w:tcPr>
          <w:p w14:paraId="7475681A" w14:textId="336B6919" w:rsidR="00034FB4" w:rsidRPr="00034FB4" w:rsidRDefault="00B56813"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С</w:t>
            </w:r>
            <w:r w:rsidR="00034FB4" w:rsidRPr="00034FB4">
              <w:rPr>
                <w:rFonts w:ascii="Times New Roman" w:eastAsia="Times New Roman" w:hAnsi="Times New Roman" w:cs="Times New Roman"/>
                <w:sz w:val="24"/>
                <w:szCs w:val="24"/>
                <w:lang w:eastAsia="bg-BG"/>
              </w:rPr>
              <w:t>тойност</w:t>
            </w:r>
          </w:p>
        </w:tc>
        <w:tc>
          <w:tcPr>
            <w:tcW w:w="1843" w:type="dxa"/>
          </w:tcPr>
          <w:p w14:paraId="5727B4B1" w14:textId="1089E776" w:rsidR="00034FB4" w:rsidRPr="00034FB4" w:rsidRDefault="00034FB4" w:rsidP="001A5C52">
            <w:pPr>
              <w:jc w:val="cente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обща стойност</w:t>
            </w:r>
          </w:p>
        </w:tc>
        <w:tc>
          <w:tcPr>
            <w:tcW w:w="1843" w:type="dxa"/>
          </w:tcPr>
          <w:p w14:paraId="294BBEE6" w14:textId="77777777" w:rsidR="00034FB4" w:rsidRPr="00034FB4" w:rsidRDefault="00034FB4" w:rsidP="001A5C52">
            <w:pPr>
              <w:rPr>
                <w:rFonts w:ascii="Times New Roman" w:eastAsia="Times New Roman" w:hAnsi="Times New Roman" w:cs="Times New Roman"/>
                <w:sz w:val="24"/>
                <w:szCs w:val="24"/>
                <w:lang w:eastAsia="bg-BG"/>
              </w:rPr>
            </w:pPr>
          </w:p>
        </w:tc>
      </w:tr>
      <w:tr w:rsidR="00034FB4" w14:paraId="6E6517BD" w14:textId="77777777" w:rsidTr="00034FB4">
        <w:tc>
          <w:tcPr>
            <w:tcW w:w="1842" w:type="dxa"/>
          </w:tcPr>
          <w:p w14:paraId="15BB2CCC" w14:textId="15814C86"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1842" w:type="dxa"/>
          </w:tcPr>
          <w:p w14:paraId="48B2421C" w14:textId="1C615C11"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1842" w:type="dxa"/>
          </w:tcPr>
          <w:p w14:paraId="799F0841" w14:textId="60081F6C"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0,55 лв.</w:t>
            </w:r>
          </w:p>
        </w:tc>
        <w:tc>
          <w:tcPr>
            <w:tcW w:w="1843" w:type="dxa"/>
          </w:tcPr>
          <w:p w14:paraId="650CAEE1" w14:textId="4D1D0729" w:rsidR="00034FB4" w:rsidRPr="00034FB4" w:rsidRDefault="00034FB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10,91 лв.</w:t>
            </w:r>
          </w:p>
        </w:tc>
        <w:tc>
          <w:tcPr>
            <w:tcW w:w="1843" w:type="dxa"/>
          </w:tcPr>
          <w:p w14:paraId="329DE4F3" w14:textId="77777777" w:rsidR="00034FB4" w:rsidRPr="00034FB4" w:rsidRDefault="00034FB4" w:rsidP="001A5C52">
            <w:pPr>
              <w:rPr>
                <w:rFonts w:ascii="Times New Roman" w:eastAsia="Times New Roman" w:hAnsi="Times New Roman" w:cs="Times New Roman"/>
                <w:sz w:val="24"/>
                <w:szCs w:val="24"/>
                <w:lang w:eastAsia="bg-BG"/>
              </w:rPr>
            </w:pPr>
          </w:p>
        </w:tc>
      </w:tr>
      <w:tr w:rsidR="00034FB4" w14:paraId="2619D9C6" w14:textId="77777777" w:rsidTr="00034FB4">
        <w:tc>
          <w:tcPr>
            <w:tcW w:w="1842" w:type="dxa"/>
          </w:tcPr>
          <w:p w14:paraId="374CA938" w14:textId="77777777" w:rsidR="00034FB4" w:rsidRPr="00034FB4" w:rsidRDefault="00034FB4" w:rsidP="001A5C52">
            <w:pPr>
              <w:rPr>
                <w:rFonts w:ascii="Times New Roman" w:eastAsia="Times New Roman" w:hAnsi="Times New Roman" w:cs="Times New Roman"/>
                <w:sz w:val="24"/>
                <w:szCs w:val="24"/>
                <w:lang w:eastAsia="bg-BG"/>
              </w:rPr>
            </w:pPr>
          </w:p>
        </w:tc>
        <w:tc>
          <w:tcPr>
            <w:tcW w:w="1842" w:type="dxa"/>
          </w:tcPr>
          <w:p w14:paraId="1304910E" w14:textId="77777777" w:rsidR="00034FB4" w:rsidRPr="00034FB4" w:rsidRDefault="00034FB4" w:rsidP="001A5C52">
            <w:pPr>
              <w:rPr>
                <w:rFonts w:ascii="Times New Roman" w:eastAsia="Times New Roman" w:hAnsi="Times New Roman" w:cs="Times New Roman"/>
                <w:sz w:val="24"/>
                <w:szCs w:val="24"/>
                <w:lang w:eastAsia="bg-BG"/>
              </w:rPr>
            </w:pPr>
          </w:p>
        </w:tc>
        <w:tc>
          <w:tcPr>
            <w:tcW w:w="1842" w:type="dxa"/>
          </w:tcPr>
          <w:p w14:paraId="313D730B" w14:textId="77777777" w:rsidR="00034FB4" w:rsidRPr="00034FB4" w:rsidRDefault="00034FB4" w:rsidP="001A5C52">
            <w:pPr>
              <w:rPr>
                <w:rFonts w:ascii="Times New Roman" w:eastAsia="Times New Roman" w:hAnsi="Times New Roman" w:cs="Times New Roman"/>
                <w:sz w:val="24"/>
                <w:szCs w:val="24"/>
                <w:lang w:eastAsia="bg-BG"/>
              </w:rPr>
            </w:pPr>
          </w:p>
        </w:tc>
        <w:tc>
          <w:tcPr>
            <w:tcW w:w="1843" w:type="dxa"/>
          </w:tcPr>
          <w:p w14:paraId="1D73463D" w14:textId="77777777" w:rsidR="00034FB4" w:rsidRPr="00034FB4" w:rsidRDefault="00034FB4" w:rsidP="001A5C52">
            <w:pPr>
              <w:rPr>
                <w:rFonts w:ascii="Times New Roman" w:eastAsia="Times New Roman" w:hAnsi="Times New Roman" w:cs="Times New Roman"/>
                <w:sz w:val="24"/>
                <w:szCs w:val="24"/>
                <w:lang w:eastAsia="bg-BG"/>
              </w:rPr>
            </w:pPr>
          </w:p>
        </w:tc>
        <w:tc>
          <w:tcPr>
            <w:tcW w:w="1843" w:type="dxa"/>
          </w:tcPr>
          <w:p w14:paraId="6A5A5272" w14:textId="77777777" w:rsidR="00034FB4" w:rsidRPr="00034FB4" w:rsidRDefault="00034FB4" w:rsidP="001A5C52">
            <w:pPr>
              <w:rPr>
                <w:rFonts w:ascii="Times New Roman" w:eastAsia="Times New Roman" w:hAnsi="Times New Roman" w:cs="Times New Roman"/>
                <w:sz w:val="24"/>
                <w:szCs w:val="24"/>
                <w:lang w:eastAsia="bg-BG"/>
              </w:rPr>
            </w:pPr>
          </w:p>
        </w:tc>
      </w:tr>
      <w:tr w:rsidR="00034FB4" w14:paraId="5BFAC1E0" w14:textId="77777777" w:rsidTr="00E44B19">
        <w:tc>
          <w:tcPr>
            <w:tcW w:w="7369" w:type="dxa"/>
            <w:gridSpan w:val="4"/>
          </w:tcPr>
          <w:p w14:paraId="3BEA3FB4" w14:textId="01C9F906" w:rsidR="00034FB4" w:rsidRPr="00034FB4" w:rsidRDefault="00034FB4" w:rsidP="001A5C52">
            <w:pPr>
              <w:rPr>
                <w:rFonts w:ascii="Times New Roman" w:eastAsia="Times New Roman" w:hAnsi="Times New Roman" w:cs="Times New Roman"/>
                <w:sz w:val="24"/>
                <w:szCs w:val="24"/>
                <w:lang w:eastAsia="bg-BG"/>
              </w:rPr>
            </w:pPr>
            <w:r w:rsidRPr="00034FB4">
              <w:rPr>
                <w:rFonts w:ascii="Times New Roman" w:eastAsia="Times New Roman" w:hAnsi="Times New Roman" w:cs="Times New Roman"/>
                <w:sz w:val="24"/>
                <w:szCs w:val="24"/>
                <w:lang w:eastAsia="bg-BG"/>
              </w:rPr>
              <w:t>Обща стойност на услугата за 1/един/ месец в режим на "служебен абонамент"</w:t>
            </w:r>
          </w:p>
        </w:tc>
        <w:tc>
          <w:tcPr>
            <w:tcW w:w="1843" w:type="dxa"/>
          </w:tcPr>
          <w:p w14:paraId="249AA6B9" w14:textId="52A664C8" w:rsidR="00034FB4" w:rsidRPr="00034FB4" w:rsidRDefault="00034FB4" w:rsidP="001A5C52">
            <w:pPr>
              <w:rPr>
                <w:rFonts w:ascii="Times New Roman" w:eastAsia="Times New Roman" w:hAnsi="Times New Roman" w:cs="Times New Roman"/>
                <w:b/>
                <w:bCs/>
                <w:sz w:val="24"/>
                <w:szCs w:val="24"/>
                <w:lang w:eastAsia="bg-BG"/>
              </w:rPr>
            </w:pPr>
            <w:r w:rsidRPr="00034FB4">
              <w:rPr>
                <w:rFonts w:ascii="Times New Roman" w:eastAsia="Times New Roman" w:hAnsi="Times New Roman" w:cs="Times New Roman"/>
                <w:b/>
                <w:bCs/>
                <w:sz w:val="24"/>
                <w:szCs w:val="24"/>
                <w:lang w:eastAsia="bg-BG"/>
              </w:rPr>
              <w:t>120,00 лв.</w:t>
            </w:r>
          </w:p>
        </w:tc>
      </w:tr>
    </w:tbl>
    <w:p w14:paraId="7E7A38F7" w14:textId="3FE4154C" w:rsidR="00034FB4" w:rsidRPr="00A65780" w:rsidRDefault="00A65780" w:rsidP="001A5C52">
      <w:pPr>
        <w:spacing w:after="0"/>
        <w:jc w:val="right"/>
        <w:rPr>
          <w:rFonts w:ascii="Times New Roman" w:eastAsia="Times New Roman" w:hAnsi="Times New Roman" w:cs="Times New Roman"/>
          <w:i/>
          <w:iCs/>
          <w:sz w:val="24"/>
          <w:szCs w:val="24"/>
          <w:u w:val="single"/>
          <w:lang w:eastAsia="bg-BG"/>
        </w:rPr>
      </w:pPr>
      <w:r>
        <w:rPr>
          <w:rFonts w:ascii="Times New Roman" w:eastAsia="Times New Roman" w:hAnsi="Times New Roman" w:cs="Times New Roman"/>
          <w:i/>
          <w:iCs/>
          <w:sz w:val="24"/>
          <w:szCs w:val="24"/>
          <w:u w:val="single"/>
          <w:lang w:eastAsia="bg-BG"/>
        </w:rPr>
        <w:t>Таблица. 2</w:t>
      </w:r>
    </w:p>
    <w:tbl>
      <w:tblPr>
        <w:tblStyle w:val="a9"/>
        <w:tblW w:w="0" w:type="auto"/>
        <w:tblLook w:val="04A0" w:firstRow="1" w:lastRow="0" w:firstColumn="1" w:lastColumn="0" w:noHBand="0" w:noVBand="1"/>
      </w:tblPr>
      <w:tblGrid>
        <w:gridCol w:w="1357"/>
        <w:gridCol w:w="1386"/>
        <w:gridCol w:w="1664"/>
        <w:gridCol w:w="4655"/>
      </w:tblGrid>
      <w:tr w:rsidR="0022030A" w14:paraId="13102365" w14:textId="77777777" w:rsidTr="0022030A">
        <w:trPr>
          <w:trHeight w:val="282"/>
        </w:trPr>
        <w:tc>
          <w:tcPr>
            <w:tcW w:w="9213" w:type="dxa"/>
            <w:gridSpan w:val="4"/>
          </w:tcPr>
          <w:p w14:paraId="1CA8CEBE" w14:textId="751DA827" w:rsidR="0022030A" w:rsidRDefault="0022030A" w:rsidP="001A5C52">
            <w:pPr>
              <w:jc w:val="both"/>
              <w:rPr>
                <w:rFonts w:ascii="Times New Roman" w:eastAsia="Times New Roman" w:hAnsi="Times New Roman" w:cs="Times New Roman"/>
                <w:sz w:val="24"/>
                <w:szCs w:val="24"/>
                <w:lang w:eastAsia="bg-BG"/>
              </w:rPr>
            </w:pPr>
            <w:r w:rsidRPr="0022030A">
              <w:rPr>
                <w:rFonts w:ascii="Times New Roman" w:eastAsia="Times New Roman" w:hAnsi="Times New Roman" w:cs="Times New Roman"/>
                <w:sz w:val="24"/>
                <w:szCs w:val="24"/>
                <w:lang w:eastAsia="bg-BG"/>
              </w:rPr>
              <w:t xml:space="preserve">Цена на услугата при ПРЕДПЛАТА </w:t>
            </w:r>
            <w:r w:rsidRPr="0022030A">
              <w:rPr>
                <w:rFonts w:ascii="Times New Roman" w:eastAsia="Times New Roman" w:hAnsi="Times New Roman" w:cs="Times New Roman"/>
                <w:b/>
                <w:bCs/>
                <w:sz w:val="24"/>
                <w:szCs w:val="24"/>
                <w:lang w:eastAsia="bg-BG"/>
              </w:rPr>
              <w:t>ЗА 6 (ШЕСТ) МЕСЕЦА</w:t>
            </w:r>
            <w:r w:rsidR="002C21F4">
              <w:rPr>
                <w:rFonts w:ascii="Times New Roman" w:eastAsia="Times New Roman" w:hAnsi="Times New Roman" w:cs="Times New Roman"/>
                <w:sz w:val="24"/>
                <w:szCs w:val="24"/>
                <w:lang w:eastAsia="bg-BG"/>
              </w:rPr>
              <w:t xml:space="preserve"> –</w:t>
            </w:r>
            <w:r w:rsidRPr="0022030A">
              <w:rPr>
                <w:rFonts w:ascii="Times New Roman" w:eastAsia="Times New Roman" w:hAnsi="Times New Roman" w:cs="Times New Roman"/>
                <w:sz w:val="24"/>
                <w:szCs w:val="24"/>
                <w:lang w:eastAsia="bg-BG"/>
              </w:rPr>
              <w:t xml:space="preserve"> 5 % ОТСТЪПКА.</w:t>
            </w:r>
          </w:p>
        </w:tc>
      </w:tr>
      <w:tr w:rsidR="0022030A" w14:paraId="1F610196" w14:textId="77777777" w:rsidTr="0022030A">
        <w:trPr>
          <w:trHeight w:val="282"/>
        </w:trPr>
        <w:tc>
          <w:tcPr>
            <w:tcW w:w="9213" w:type="dxa"/>
            <w:gridSpan w:val="4"/>
          </w:tcPr>
          <w:p w14:paraId="0F392C31" w14:textId="3E96CB31" w:rsidR="0022030A" w:rsidRDefault="0022030A" w:rsidP="001A5C5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работни дни от 08:00ч. до 18:</w:t>
            </w:r>
            <w:r w:rsidRPr="0022030A">
              <w:rPr>
                <w:rFonts w:ascii="Times New Roman" w:eastAsia="Times New Roman" w:hAnsi="Times New Roman" w:cs="Times New Roman"/>
                <w:sz w:val="24"/>
                <w:szCs w:val="24"/>
                <w:lang w:eastAsia="bg-BG"/>
              </w:rPr>
              <w:t>00 часа</w:t>
            </w:r>
          </w:p>
        </w:tc>
      </w:tr>
      <w:tr w:rsidR="0022030A" w14:paraId="266DF8D9" w14:textId="77777777" w:rsidTr="00A65780">
        <w:trPr>
          <w:trHeight w:val="282"/>
        </w:trPr>
        <w:tc>
          <w:tcPr>
            <w:tcW w:w="1378" w:type="dxa"/>
          </w:tcPr>
          <w:p w14:paraId="67868A4B" w14:textId="5F091C34"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Дни</w:t>
            </w:r>
          </w:p>
        </w:tc>
        <w:tc>
          <w:tcPr>
            <w:tcW w:w="1399" w:type="dxa"/>
          </w:tcPr>
          <w:p w14:paraId="2F743EEE" w14:textId="2C19BB42"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Часове</w:t>
            </w:r>
          </w:p>
        </w:tc>
        <w:tc>
          <w:tcPr>
            <w:tcW w:w="1679" w:type="dxa"/>
          </w:tcPr>
          <w:p w14:paraId="199F0894" w14:textId="4392749B"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стойност</w:t>
            </w:r>
          </w:p>
        </w:tc>
        <w:tc>
          <w:tcPr>
            <w:tcW w:w="4757" w:type="dxa"/>
          </w:tcPr>
          <w:p w14:paraId="0518E09F" w14:textId="22AD4B4B"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Обща стойност</w:t>
            </w:r>
          </w:p>
        </w:tc>
      </w:tr>
      <w:tr w:rsidR="0022030A" w14:paraId="45413FA4" w14:textId="77777777" w:rsidTr="00A65780">
        <w:trPr>
          <w:trHeight w:val="269"/>
        </w:trPr>
        <w:tc>
          <w:tcPr>
            <w:tcW w:w="1378" w:type="dxa"/>
          </w:tcPr>
          <w:p w14:paraId="63F06270" w14:textId="1B8FB385"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1399" w:type="dxa"/>
          </w:tcPr>
          <w:p w14:paraId="17FD5914" w14:textId="18954683"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1679" w:type="dxa"/>
          </w:tcPr>
          <w:p w14:paraId="6D4F0770" w14:textId="09293D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0,52 лв.</w:t>
            </w:r>
          </w:p>
        </w:tc>
        <w:tc>
          <w:tcPr>
            <w:tcW w:w="4757" w:type="dxa"/>
          </w:tcPr>
          <w:p w14:paraId="0BDD5637" w14:textId="1C035829" w:rsidR="0022030A" w:rsidRDefault="0022030A" w:rsidP="001A5C52">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103,64 лв.</w:t>
            </w:r>
          </w:p>
        </w:tc>
      </w:tr>
      <w:tr w:rsidR="0022030A" w14:paraId="54A3AE01" w14:textId="77777777" w:rsidTr="0022030A">
        <w:trPr>
          <w:trHeight w:val="282"/>
        </w:trPr>
        <w:tc>
          <w:tcPr>
            <w:tcW w:w="9213" w:type="dxa"/>
            <w:gridSpan w:val="4"/>
          </w:tcPr>
          <w:p w14:paraId="1D7CB7CB" w14:textId="1DF1E849" w:rsidR="0022030A" w:rsidRDefault="0022030A" w:rsidP="001A5C5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Съботни дни от 09:00ч. До 14:</w:t>
            </w:r>
            <w:r w:rsidRPr="0022030A">
              <w:rPr>
                <w:rFonts w:ascii="Times New Roman" w:eastAsia="Times New Roman" w:hAnsi="Times New Roman" w:cs="Times New Roman"/>
                <w:sz w:val="24"/>
                <w:szCs w:val="24"/>
                <w:lang w:eastAsia="bg-BG"/>
              </w:rPr>
              <w:t>00 ч.</w:t>
            </w:r>
          </w:p>
        </w:tc>
      </w:tr>
      <w:tr w:rsidR="0022030A" w14:paraId="53469726" w14:textId="77777777" w:rsidTr="00A65780">
        <w:trPr>
          <w:trHeight w:val="282"/>
        </w:trPr>
        <w:tc>
          <w:tcPr>
            <w:tcW w:w="1378" w:type="dxa"/>
          </w:tcPr>
          <w:p w14:paraId="26572C3D" w14:textId="3005FB4C"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Дни</w:t>
            </w:r>
          </w:p>
        </w:tc>
        <w:tc>
          <w:tcPr>
            <w:tcW w:w="1399" w:type="dxa"/>
          </w:tcPr>
          <w:p w14:paraId="7948EBC2" w14:textId="70864EB3"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Часове</w:t>
            </w:r>
          </w:p>
        </w:tc>
        <w:tc>
          <w:tcPr>
            <w:tcW w:w="1679" w:type="dxa"/>
          </w:tcPr>
          <w:p w14:paraId="7D897C3E" w14:textId="6B861CCA"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стойност</w:t>
            </w:r>
          </w:p>
        </w:tc>
        <w:tc>
          <w:tcPr>
            <w:tcW w:w="4757" w:type="dxa"/>
          </w:tcPr>
          <w:p w14:paraId="1E703FA6" w14:textId="6F9A5702"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Обща стойност</w:t>
            </w:r>
          </w:p>
        </w:tc>
      </w:tr>
      <w:tr w:rsidR="0022030A" w14:paraId="6553B3BE" w14:textId="77777777" w:rsidTr="00A65780">
        <w:trPr>
          <w:trHeight w:val="282"/>
        </w:trPr>
        <w:tc>
          <w:tcPr>
            <w:tcW w:w="1378" w:type="dxa"/>
          </w:tcPr>
          <w:p w14:paraId="56217075" w14:textId="0F08E53C"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1399" w:type="dxa"/>
          </w:tcPr>
          <w:p w14:paraId="5BE428AC" w14:textId="634EEBDD"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1679" w:type="dxa"/>
          </w:tcPr>
          <w:p w14:paraId="5AF9251A" w14:textId="445B16F5"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0,52 лв.</w:t>
            </w:r>
          </w:p>
        </w:tc>
        <w:tc>
          <w:tcPr>
            <w:tcW w:w="4757" w:type="dxa"/>
          </w:tcPr>
          <w:p w14:paraId="23112F63" w14:textId="17E03750" w:rsidR="0022030A" w:rsidRDefault="0022030A" w:rsidP="001A5C52">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10,36 лв.</w:t>
            </w:r>
          </w:p>
        </w:tc>
      </w:tr>
      <w:tr w:rsidR="0022030A" w14:paraId="0CB00D86" w14:textId="77777777" w:rsidTr="00A65780">
        <w:trPr>
          <w:trHeight w:val="282"/>
        </w:trPr>
        <w:tc>
          <w:tcPr>
            <w:tcW w:w="1378" w:type="dxa"/>
          </w:tcPr>
          <w:p w14:paraId="57236480" w14:textId="77777777" w:rsidR="0022030A" w:rsidRDefault="0022030A" w:rsidP="001A5C52">
            <w:pPr>
              <w:jc w:val="both"/>
              <w:rPr>
                <w:rFonts w:ascii="Times New Roman" w:eastAsia="Times New Roman" w:hAnsi="Times New Roman" w:cs="Times New Roman"/>
                <w:sz w:val="24"/>
                <w:szCs w:val="24"/>
                <w:lang w:eastAsia="bg-BG"/>
              </w:rPr>
            </w:pPr>
          </w:p>
        </w:tc>
        <w:tc>
          <w:tcPr>
            <w:tcW w:w="1399" w:type="dxa"/>
          </w:tcPr>
          <w:p w14:paraId="03D37299" w14:textId="77777777" w:rsidR="0022030A" w:rsidRDefault="0022030A" w:rsidP="001A5C52">
            <w:pPr>
              <w:jc w:val="both"/>
              <w:rPr>
                <w:rFonts w:ascii="Times New Roman" w:eastAsia="Times New Roman" w:hAnsi="Times New Roman" w:cs="Times New Roman"/>
                <w:sz w:val="24"/>
                <w:szCs w:val="24"/>
                <w:lang w:eastAsia="bg-BG"/>
              </w:rPr>
            </w:pPr>
          </w:p>
        </w:tc>
        <w:tc>
          <w:tcPr>
            <w:tcW w:w="1679" w:type="dxa"/>
          </w:tcPr>
          <w:p w14:paraId="61E000DE" w14:textId="77777777" w:rsidR="0022030A" w:rsidRDefault="0022030A" w:rsidP="001A5C52">
            <w:pPr>
              <w:jc w:val="both"/>
              <w:rPr>
                <w:rFonts w:ascii="Times New Roman" w:eastAsia="Times New Roman" w:hAnsi="Times New Roman" w:cs="Times New Roman"/>
                <w:sz w:val="24"/>
                <w:szCs w:val="24"/>
                <w:lang w:eastAsia="bg-BG"/>
              </w:rPr>
            </w:pPr>
          </w:p>
        </w:tc>
        <w:tc>
          <w:tcPr>
            <w:tcW w:w="4757" w:type="dxa"/>
          </w:tcPr>
          <w:p w14:paraId="698E21B5" w14:textId="77777777" w:rsidR="0022030A" w:rsidRDefault="0022030A" w:rsidP="001A5C52">
            <w:pPr>
              <w:jc w:val="both"/>
              <w:rPr>
                <w:rFonts w:ascii="Times New Roman" w:eastAsia="Times New Roman" w:hAnsi="Times New Roman" w:cs="Times New Roman"/>
                <w:sz w:val="24"/>
                <w:szCs w:val="24"/>
                <w:lang w:eastAsia="bg-BG"/>
              </w:rPr>
            </w:pPr>
          </w:p>
        </w:tc>
      </w:tr>
      <w:tr w:rsidR="0022030A" w14:paraId="31022954" w14:textId="77777777" w:rsidTr="00A65780">
        <w:trPr>
          <w:trHeight w:val="552"/>
        </w:trPr>
        <w:tc>
          <w:tcPr>
            <w:tcW w:w="4456" w:type="dxa"/>
            <w:gridSpan w:val="3"/>
          </w:tcPr>
          <w:p w14:paraId="782F5EEF" w14:textId="5A1913CA" w:rsidR="0022030A" w:rsidRDefault="0022030A" w:rsidP="001A5C52">
            <w:pPr>
              <w:jc w:val="both"/>
              <w:rPr>
                <w:rFonts w:ascii="Times New Roman" w:eastAsia="Times New Roman" w:hAnsi="Times New Roman" w:cs="Times New Roman"/>
                <w:sz w:val="24"/>
                <w:szCs w:val="24"/>
                <w:lang w:eastAsia="bg-BG"/>
              </w:rPr>
            </w:pPr>
            <w:r w:rsidRPr="0022030A">
              <w:rPr>
                <w:rFonts w:ascii="Times New Roman" w:eastAsia="Times New Roman" w:hAnsi="Times New Roman" w:cs="Times New Roman"/>
                <w:sz w:val="24"/>
                <w:szCs w:val="24"/>
                <w:lang w:eastAsia="bg-BG"/>
              </w:rPr>
              <w:t>Обща стойност на услугата за 1/един/ месец в режим на "служебен абонамент"</w:t>
            </w:r>
          </w:p>
        </w:tc>
        <w:tc>
          <w:tcPr>
            <w:tcW w:w="4757" w:type="dxa"/>
          </w:tcPr>
          <w:p w14:paraId="4C59EDBC" w14:textId="340A27B4" w:rsidR="0022030A" w:rsidRPr="0022030A" w:rsidRDefault="0022030A" w:rsidP="001A5C52">
            <w:pPr>
              <w:jc w:val="right"/>
              <w:rPr>
                <w:rFonts w:ascii="Times New Roman" w:eastAsia="Times New Roman" w:hAnsi="Times New Roman" w:cs="Times New Roman"/>
                <w:b/>
                <w:bCs/>
                <w:sz w:val="24"/>
                <w:szCs w:val="24"/>
                <w:lang w:eastAsia="bg-BG"/>
              </w:rPr>
            </w:pPr>
            <w:r w:rsidRPr="0022030A">
              <w:rPr>
                <w:rFonts w:ascii="Times New Roman" w:eastAsia="Times New Roman" w:hAnsi="Times New Roman" w:cs="Times New Roman"/>
                <w:b/>
                <w:bCs/>
                <w:sz w:val="24"/>
                <w:szCs w:val="24"/>
                <w:lang w:eastAsia="bg-BG"/>
              </w:rPr>
              <w:t>114,00 лв.</w:t>
            </w:r>
          </w:p>
        </w:tc>
      </w:tr>
    </w:tbl>
    <w:p w14:paraId="3C8923F5" w14:textId="77777777" w:rsidR="00EE72DA" w:rsidRPr="00C275E3" w:rsidRDefault="00EE72DA" w:rsidP="001A5C52">
      <w:pPr>
        <w:spacing w:after="0"/>
        <w:rPr>
          <w:rFonts w:ascii="Times New Roman" w:eastAsia="Times New Roman" w:hAnsi="Times New Roman" w:cs="Times New Roman"/>
          <w:i/>
          <w:iCs/>
          <w:sz w:val="24"/>
          <w:szCs w:val="24"/>
          <w:u w:val="single"/>
          <w:lang w:val="en-US" w:eastAsia="bg-BG"/>
        </w:rPr>
      </w:pPr>
    </w:p>
    <w:p w14:paraId="26F11DD1" w14:textId="69971F1B" w:rsidR="009778D4" w:rsidRPr="00A65780" w:rsidRDefault="00A65780" w:rsidP="001A5C52">
      <w:pPr>
        <w:spacing w:after="0"/>
        <w:jc w:val="right"/>
        <w:rPr>
          <w:rFonts w:ascii="Times New Roman" w:eastAsia="Times New Roman" w:hAnsi="Times New Roman" w:cs="Times New Roman"/>
          <w:i/>
          <w:iCs/>
          <w:sz w:val="24"/>
          <w:szCs w:val="24"/>
          <w:u w:val="single"/>
          <w:lang w:eastAsia="bg-BG"/>
        </w:rPr>
      </w:pPr>
      <w:r>
        <w:rPr>
          <w:rFonts w:ascii="Times New Roman" w:eastAsia="Times New Roman" w:hAnsi="Times New Roman" w:cs="Times New Roman"/>
          <w:i/>
          <w:iCs/>
          <w:sz w:val="24"/>
          <w:szCs w:val="24"/>
          <w:u w:val="single"/>
          <w:lang w:eastAsia="bg-BG"/>
        </w:rPr>
        <w:t>Таблица. 3</w:t>
      </w:r>
    </w:p>
    <w:tbl>
      <w:tblPr>
        <w:tblStyle w:val="a9"/>
        <w:tblW w:w="0" w:type="auto"/>
        <w:tblLook w:val="04A0" w:firstRow="1" w:lastRow="0" w:firstColumn="1" w:lastColumn="0" w:noHBand="0" w:noVBand="1"/>
      </w:tblPr>
      <w:tblGrid>
        <w:gridCol w:w="1357"/>
        <w:gridCol w:w="1386"/>
        <w:gridCol w:w="1664"/>
        <w:gridCol w:w="4655"/>
      </w:tblGrid>
      <w:tr w:rsidR="0022030A" w14:paraId="64303B89" w14:textId="77777777" w:rsidTr="00E44B19">
        <w:trPr>
          <w:trHeight w:val="282"/>
        </w:trPr>
        <w:tc>
          <w:tcPr>
            <w:tcW w:w="9213" w:type="dxa"/>
            <w:gridSpan w:val="4"/>
          </w:tcPr>
          <w:p w14:paraId="7E462617" w14:textId="3B5CFFC7" w:rsidR="0022030A" w:rsidRDefault="0022030A" w:rsidP="001A5C52">
            <w:pPr>
              <w:jc w:val="both"/>
              <w:rPr>
                <w:rFonts w:ascii="Times New Roman" w:eastAsia="Times New Roman" w:hAnsi="Times New Roman" w:cs="Times New Roman"/>
                <w:sz w:val="24"/>
                <w:szCs w:val="24"/>
                <w:lang w:eastAsia="bg-BG"/>
              </w:rPr>
            </w:pPr>
            <w:r w:rsidRPr="0022030A">
              <w:rPr>
                <w:rFonts w:ascii="Times New Roman" w:eastAsia="Times New Roman" w:hAnsi="Times New Roman" w:cs="Times New Roman"/>
                <w:sz w:val="24"/>
                <w:szCs w:val="24"/>
                <w:lang w:eastAsia="bg-BG"/>
              </w:rPr>
              <w:t xml:space="preserve">Цена на услугата при ПРЕДПЛАТА </w:t>
            </w:r>
            <w:r w:rsidRPr="0022030A">
              <w:rPr>
                <w:rFonts w:ascii="Times New Roman" w:eastAsia="Times New Roman" w:hAnsi="Times New Roman" w:cs="Times New Roman"/>
                <w:b/>
                <w:bCs/>
                <w:sz w:val="24"/>
                <w:szCs w:val="24"/>
                <w:lang w:eastAsia="bg-BG"/>
              </w:rPr>
              <w:t>ЗА 1 (ЕДНА) ГОДИНА</w:t>
            </w:r>
            <w:r w:rsidR="002C21F4">
              <w:rPr>
                <w:rFonts w:ascii="Times New Roman" w:eastAsia="Times New Roman" w:hAnsi="Times New Roman" w:cs="Times New Roman"/>
                <w:sz w:val="24"/>
                <w:szCs w:val="24"/>
                <w:lang w:eastAsia="bg-BG"/>
              </w:rPr>
              <w:t xml:space="preserve"> –</w:t>
            </w:r>
            <w:r w:rsidRPr="0022030A">
              <w:rPr>
                <w:rFonts w:ascii="Times New Roman" w:eastAsia="Times New Roman" w:hAnsi="Times New Roman" w:cs="Times New Roman"/>
                <w:sz w:val="24"/>
                <w:szCs w:val="24"/>
                <w:lang w:eastAsia="bg-BG"/>
              </w:rPr>
              <w:t xml:space="preserve"> 10 % ОТСТЪПКА.</w:t>
            </w:r>
          </w:p>
        </w:tc>
      </w:tr>
      <w:tr w:rsidR="0022030A" w14:paraId="38A4197A" w14:textId="77777777" w:rsidTr="00E44B19">
        <w:trPr>
          <w:trHeight w:val="282"/>
        </w:trPr>
        <w:tc>
          <w:tcPr>
            <w:tcW w:w="9213" w:type="dxa"/>
            <w:gridSpan w:val="4"/>
          </w:tcPr>
          <w:p w14:paraId="2968E84A" w14:textId="77777777" w:rsidR="0022030A" w:rsidRDefault="0022030A" w:rsidP="001A5C5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работни дни от 08:00ч. до 18:</w:t>
            </w:r>
            <w:r w:rsidRPr="0022030A">
              <w:rPr>
                <w:rFonts w:ascii="Times New Roman" w:eastAsia="Times New Roman" w:hAnsi="Times New Roman" w:cs="Times New Roman"/>
                <w:sz w:val="24"/>
                <w:szCs w:val="24"/>
                <w:lang w:eastAsia="bg-BG"/>
              </w:rPr>
              <w:t>00 часа</w:t>
            </w:r>
          </w:p>
        </w:tc>
      </w:tr>
      <w:tr w:rsidR="0022030A" w14:paraId="7F375849" w14:textId="77777777" w:rsidTr="00E44B19">
        <w:trPr>
          <w:trHeight w:val="282"/>
        </w:trPr>
        <w:tc>
          <w:tcPr>
            <w:tcW w:w="1378" w:type="dxa"/>
          </w:tcPr>
          <w:p w14:paraId="0A7238D0"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Дни</w:t>
            </w:r>
          </w:p>
        </w:tc>
        <w:tc>
          <w:tcPr>
            <w:tcW w:w="1399" w:type="dxa"/>
          </w:tcPr>
          <w:p w14:paraId="5AFA2EB8"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Часове</w:t>
            </w:r>
          </w:p>
        </w:tc>
        <w:tc>
          <w:tcPr>
            <w:tcW w:w="1678" w:type="dxa"/>
          </w:tcPr>
          <w:p w14:paraId="4ADF3AA9"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стойност</w:t>
            </w:r>
          </w:p>
        </w:tc>
        <w:tc>
          <w:tcPr>
            <w:tcW w:w="4756" w:type="dxa"/>
          </w:tcPr>
          <w:p w14:paraId="70DA3BDC"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Обща стойност</w:t>
            </w:r>
          </w:p>
        </w:tc>
      </w:tr>
      <w:tr w:rsidR="0022030A" w14:paraId="15F755CE" w14:textId="77777777" w:rsidTr="00E44B19">
        <w:trPr>
          <w:trHeight w:val="269"/>
        </w:trPr>
        <w:tc>
          <w:tcPr>
            <w:tcW w:w="1378" w:type="dxa"/>
          </w:tcPr>
          <w:p w14:paraId="0942E1FB"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1399" w:type="dxa"/>
          </w:tcPr>
          <w:p w14:paraId="65E41E97"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1678" w:type="dxa"/>
          </w:tcPr>
          <w:p w14:paraId="7B7680D6" w14:textId="327940BA" w:rsidR="0022030A" w:rsidRDefault="002C21F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0,49</w:t>
            </w:r>
            <w:r w:rsidR="0022030A">
              <w:rPr>
                <w:rFonts w:ascii="Times New Roman" w:eastAsia="Times New Roman" w:hAnsi="Times New Roman" w:cs="Times New Roman"/>
                <w:sz w:val="24"/>
                <w:szCs w:val="24"/>
                <w:lang w:eastAsia="bg-BG"/>
              </w:rPr>
              <w:t xml:space="preserve"> лв.</w:t>
            </w:r>
          </w:p>
        </w:tc>
        <w:tc>
          <w:tcPr>
            <w:tcW w:w="4756" w:type="dxa"/>
          </w:tcPr>
          <w:p w14:paraId="0C3986DC" w14:textId="64D69536" w:rsidR="0022030A" w:rsidRDefault="002C21F4" w:rsidP="001A5C52">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98,18</w:t>
            </w:r>
            <w:r w:rsidR="0022030A">
              <w:rPr>
                <w:rFonts w:ascii="Times New Roman" w:eastAsia="Times New Roman" w:hAnsi="Times New Roman" w:cs="Times New Roman"/>
                <w:sz w:val="24"/>
                <w:szCs w:val="24"/>
                <w:lang w:eastAsia="bg-BG"/>
              </w:rPr>
              <w:t xml:space="preserve"> лв.</w:t>
            </w:r>
          </w:p>
        </w:tc>
      </w:tr>
      <w:tr w:rsidR="0022030A" w14:paraId="35F03135" w14:textId="77777777" w:rsidTr="00E44B19">
        <w:trPr>
          <w:trHeight w:val="282"/>
        </w:trPr>
        <w:tc>
          <w:tcPr>
            <w:tcW w:w="9213" w:type="dxa"/>
            <w:gridSpan w:val="4"/>
          </w:tcPr>
          <w:p w14:paraId="4CA375EF" w14:textId="77777777" w:rsidR="0022030A" w:rsidRDefault="0022030A" w:rsidP="001A5C5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Съботни дни от 09:00ч. До 14:</w:t>
            </w:r>
            <w:r w:rsidRPr="0022030A">
              <w:rPr>
                <w:rFonts w:ascii="Times New Roman" w:eastAsia="Times New Roman" w:hAnsi="Times New Roman" w:cs="Times New Roman"/>
                <w:sz w:val="24"/>
                <w:szCs w:val="24"/>
                <w:lang w:eastAsia="bg-BG"/>
              </w:rPr>
              <w:t>00 ч.</w:t>
            </w:r>
          </w:p>
        </w:tc>
      </w:tr>
      <w:tr w:rsidR="0022030A" w14:paraId="71E09089" w14:textId="77777777" w:rsidTr="00E44B19">
        <w:trPr>
          <w:trHeight w:val="282"/>
        </w:trPr>
        <w:tc>
          <w:tcPr>
            <w:tcW w:w="1378" w:type="dxa"/>
          </w:tcPr>
          <w:p w14:paraId="5A9CA0DC"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Дни</w:t>
            </w:r>
          </w:p>
        </w:tc>
        <w:tc>
          <w:tcPr>
            <w:tcW w:w="1399" w:type="dxa"/>
          </w:tcPr>
          <w:p w14:paraId="45D3F342"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Часове</w:t>
            </w:r>
          </w:p>
        </w:tc>
        <w:tc>
          <w:tcPr>
            <w:tcW w:w="1678" w:type="dxa"/>
          </w:tcPr>
          <w:p w14:paraId="6F2814EC"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стойност</w:t>
            </w:r>
          </w:p>
        </w:tc>
        <w:tc>
          <w:tcPr>
            <w:tcW w:w="4756" w:type="dxa"/>
          </w:tcPr>
          <w:p w14:paraId="6FB79BCA"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Обща стойност</w:t>
            </w:r>
          </w:p>
        </w:tc>
      </w:tr>
      <w:tr w:rsidR="0022030A" w14:paraId="0FB2B680" w14:textId="77777777" w:rsidTr="00E44B19">
        <w:trPr>
          <w:trHeight w:val="282"/>
        </w:trPr>
        <w:tc>
          <w:tcPr>
            <w:tcW w:w="1378" w:type="dxa"/>
          </w:tcPr>
          <w:p w14:paraId="4F15D739"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1399" w:type="dxa"/>
          </w:tcPr>
          <w:p w14:paraId="13EE7E80" w14:textId="77777777" w:rsidR="0022030A" w:rsidRDefault="0022030A"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1678" w:type="dxa"/>
          </w:tcPr>
          <w:p w14:paraId="3F77B158" w14:textId="58BC35FB" w:rsidR="0022030A" w:rsidRDefault="002C21F4"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0,49</w:t>
            </w:r>
            <w:r w:rsidR="0022030A">
              <w:rPr>
                <w:rFonts w:ascii="Times New Roman" w:eastAsia="Times New Roman" w:hAnsi="Times New Roman" w:cs="Times New Roman"/>
                <w:sz w:val="24"/>
                <w:szCs w:val="24"/>
                <w:lang w:eastAsia="bg-BG"/>
              </w:rPr>
              <w:t xml:space="preserve"> лв.</w:t>
            </w:r>
          </w:p>
        </w:tc>
        <w:tc>
          <w:tcPr>
            <w:tcW w:w="4756" w:type="dxa"/>
          </w:tcPr>
          <w:p w14:paraId="6DDB4353" w14:textId="2F77FF1B" w:rsidR="0022030A" w:rsidRDefault="002C21F4" w:rsidP="001A5C52">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9,82</w:t>
            </w:r>
            <w:r w:rsidR="0022030A">
              <w:rPr>
                <w:rFonts w:ascii="Times New Roman" w:eastAsia="Times New Roman" w:hAnsi="Times New Roman" w:cs="Times New Roman"/>
                <w:sz w:val="24"/>
                <w:szCs w:val="24"/>
                <w:lang w:eastAsia="bg-BG"/>
              </w:rPr>
              <w:t xml:space="preserve"> лв.</w:t>
            </w:r>
          </w:p>
        </w:tc>
      </w:tr>
      <w:tr w:rsidR="0022030A" w14:paraId="3680390A" w14:textId="77777777" w:rsidTr="00E44B19">
        <w:trPr>
          <w:trHeight w:val="282"/>
        </w:trPr>
        <w:tc>
          <w:tcPr>
            <w:tcW w:w="1378" w:type="dxa"/>
          </w:tcPr>
          <w:p w14:paraId="560FFCFA" w14:textId="77777777" w:rsidR="0022030A" w:rsidRDefault="0022030A" w:rsidP="001A5C52">
            <w:pPr>
              <w:jc w:val="both"/>
              <w:rPr>
                <w:rFonts w:ascii="Times New Roman" w:eastAsia="Times New Roman" w:hAnsi="Times New Roman" w:cs="Times New Roman"/>
                <w:sz w:val="24"/>
                <w:szCs w:val="24"/>
                <w:lang w:eastAsia="bg-BG"/>
              </w:rPr>
            </w:pPr>
          </w:p>
        </w:tc>
        <w:tc>
          <w:tcPr>
            <w:tcW w:w="1399" w:type="dxa"/>
          </w:tcPr>
          <w:p w14:paraId="3E68F0AA" w14:textId="77777777" w:rsidR="0022030A" w:rsidRDefault="0022030A" w:rsidP="001A5C52">
            <w:pPr>
              <w:jc w:val="both"/>
              <w:rPr>
                <w:rFonts w:ascii="Times New Roman" w:eastAsia="Times New Roman" w:hAnsi="Times New Roman" w:cs="Times New Roman"/>
                <w:sz w:val="24"/>
                <w:szCs w:val="24"/>
                <w:lang w:eastAsia="bg-BG"/>
              </w:rPr>
            </w:pPr>
          </w:p>
        </w:tc>
        <w:tc>
          <w:tcPr>
            <w:tcW w:w="1678" w:type="dxa"/>
          </w:tcPr>
          <w:p w14:paraId="5AE58E89" w14:textId="77777777" w:rsidR="0022030A" w:rsidRDefault="0022030A" w:rsidP="001A5C52">
            <w:pPr>
              <w:jc w:val="both"/>
              <w:rPr>
                <w:rFonts w:ascii="Times New Roman" w:eastAsia="Times New Roman" w:hAnsi="Times New Roman" w:cs="Times New Roman"/>
                <w:sz w:val="24"/>
                <w:szCs w:val="24"/>
                <w:lang w:eastAsia="bg-BG"/>
              </w:rPr>
            </w:pPr>
          </w:p>
        </w:tc>
        <w:tc>
          <w:tcPr>
            <w:tcW w:w="4756" w:type="dxa"/>
          </w:tcPr>
          <w:p w14:paraId="339A0360" w14:textId="77777777" w:rsidR="0022030A" w:rsidRDefault="0022030A" w:rsidP="001A5C52">
            <w:pPr>
              <w:jc w:val="both"/>
              <w:rPr>
                <w:rFonts w:ascii="Times New Roman" w:eastAsia="Times New Roman" w:hAnsi="Times New Roman" w:cs="Times New Roman"/>
                <w:sz w:val="24"/>
                <w:szCs w:val="24"/>
                <w:lang w:eastAsia="bg-BG"/>
              </w:rPr>
            </w:pPr>
          </w:p>
        </w:tc>
      </w:tr>
      <w:tr w:rsidR="0022030A" w14:paraId="25CB4E11" w14:textId="77777777" w:rsidTr="00E44B19">
        <w:trPr>
          <w:trHeight w:val="552"/>
        </w:trPr>
        <w:tc>
          <w:tcPr>
            <w:tcW w:w="4456" w:type="dxa"/>
            <w:gridSpan w:val="3"/>
          </w:tcPr>
          <w:p w14:paraId="70191331" w14:textId="77777777" w:rsidR="0022030A" w:rsidRDefault="0022030A" w:rsidP="001A5C52">
            <w:pPr>
              <w:jc w:val="both"/>
              <w:rPr>
                <w:rFonts w:ascii="Times New Roman" w:eastAsia="Times New Roman" w:hAnsi="Times New Roman" w:cs="Times New Roman"/>
                <w:sz w:val="24"/>
                <w:szCs w:val="24"/>
                <w:lang w:eastAsia="bg-BG"/>
              </w:rPr>
            </w:pPr>
            <w:r w:rsidRPr="0022030A">
              <w:rPr>
                <w:rFonts w:ascii="Times New Roman" w:eastAsia="Times New Roman" w:hAnsi="Times New Roman" w:cs="Times New Roman"/>
                <w:sz w:val="24"/>
                <w:szCs w:val="24"/>
                <w:lang w:eastAsia="bg-BG"/>
              </w:rPr>
              <w:t>Обща стойност на услугата за 1/един/ месец в режим на "служебен абонамент"</w:t>
            </w:r>
          </w:p>
        </w:tc>
        <w:tc>
          <w:tcPr>
            <w:tcW w:w="4756" w:type="dxa"/>
          </w:tcPr>
          <w:p w14:paraId="0D02217C" w14:textId="79550539" w:rsidR="0022030A" w:rsidRPr="0022030A" w:rsidRDefault="002C21F4" w:rsidP="001A5C52">
            <w:pPr>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108</w:t>
            </w:r>
            <w:r w:rsidR="0022030A" w:rsidRPr="0022030A">
              <w:rPr>
                <w:rFonts w:ascii="Times New Roman" w:eastAsia="Times New Roman" w:hAnsi="Times New Roman" w:cs="Times New Roman"/>
                <w:b/>
                <w:bCs/>
                <w:sz w:val="24"/>
                <w:szCs w:val="24"/>
                <w:lang w:eastAsia="bg-BG"/>
              </w:rPr>
              <w:t>,00 лв.</w:t>
            </w:r>
          </w:p>
        </w:tc>
      </w:tr>
    </w:tbl>
    <w:p w14:paraId="320E8046" w14:textId="3FCE1969" w:rsidR="008C36F5" w:rsidRDefault="008C36F5" w:rsidP="001A5C52">
      <w:pPr>
        <w:spacing w:after="0" w:line="240" w:lineRule="auto"/>
        <w:jc w:val="both"/>
        <w:rPr>
          <w:rFonts w:ascii="Times New Roman" w:eastAsia="Times New Roman" w:hAnsi="Times New Roman" w:cs="Times New Roman"/>
          <w:sz w:val="24"/>
          <w:szCs w:val="24"/>
        </w:rPr>
      </w:pPr>
    </w:p>
    <w:p w14:paraId="2AE495FD" w14:textId="5DBAA8E9" w:rsidR="00E4392B" w:rsidRDefault="00E4392B" w:rsidP="001A5C52">
      <w:pPr>
        <w:spacing w:after="0" w:line="240" w:lineRule="auto"/>
        <w:ind w:firstLine="708"/>
        <w:jc w:val="both"/>
        <w:rPr>
          <w:rFonts w:ascii="Times New Roman" w:eastAsia="Times New Roman" w:hAnsi="Times New Roman" w:cs="Times New Roman"/>
          <w:sz w:val="24"/>
          <w:szCs w:val="24"/>
          <w:lang w:eastAsia="bg-BG"/>
        </w:rPr>
      </w:pPr>
      <w:r w:rsidRPr="00E4392B">
        <w:rPr>
          <w:rFonts w:ascii="Times New Roman" w:eastAsia="Arial Unicode MS" w:hAnsi="Times New Roman" w:cs="Times New Roman"/>
          <w:color w:val="000000"/>
          <w:sz w:val="24"/>
          <w:szCs w:val="24"/>
        </w:rPr>
        <w:t xml:space="preserve">Цената за </w:t>
      </w:r>
      <w:r w:rsidR="00796B9B">
        <w:rPr>
          <w:rFonts w:ascii="Times New Roman" w:eastAsia="Arial Unicode MS" w:hAnsi="Times New Roman" w:cs="Times New Roman"/>
          <w:color w:val="000000"/>
          <w:sz w:val="24"/>
          <w:szCs w:val="24"/>
        </w:rPr>
        <w:t>услугата е форм</w:t>
      </w:r>
      <w:r w:rsidRPr="00E4392B">
        <w:rPr>
          <w:rFonts w:ascii="Times New Roman" w:eastAsia="Arial Unicode MS" w:hAnsi="Times New Roman" w:cs="Times New Roman"/>
          <w:color w:val="000000"/>
          <w:sz w:val="24"/>
          <w:szCs w:val="24"/>
        </w:rPr>
        <w:t xml:space="preserve">ирана така, че да не надхвърля размера на </w:t>
      </w:r>
      <w:r w:rsidR="00796B9B">
        <w:rPr>
          <w:rFonts w:ascii="Times New Roman" w:eastAsia="Arial Unicode MS" w:hAnsi="Times New Roman" w:cs="Times New Roman"/>
          <w:color w:val="000000"/>
          <w:sz w:val="24"/>
          <w:szCs w:val="24"/>
        </w:rPr>
        <w:t>цената за кратковременно</w:t>
      </w:r>
      <w:r w:rsidRPr="00E4392B">
        <w:rPr>
          <w:rFonts w:ascii="Times New Roman" w:eastAsia="Arial Unicode MS" w:hAnsi="Times New Roman" w:cs="Times New Roman"/>
          <w:color w:val="000000"/>
          <w:sz w:val="24"/>
          <w:szCs w:val="24"/>
        </w:rPr>
        <w:t xml:space="preserve"> платено паркиране в съответната зона за един месец при пълна заетост на даде</w:t>
      </w:r>
      <w:r w:rsidR="006F0AE0">
        <w:rPr>
          <w:rFonts w:ascii="Times New Roman" w:eastAsia="Arial Unicode MS" w:hAnsi="Times New Roman" w:cs="Times New Roman"/>
          <w:color w:val="000000"/>
          <w:sz w:val="24"/>
          <w:szCs w:val="24"/>
        </w:rPr>
        <w:t>ното паркомясто</w:t>
      </w:r>
      <w:r w:rsidR="00C275E3" w:rsidRPr="00D22E0F">
        <w:rPr>
          <w:rFonts w:ascii="Times New Roman" w:eastAsia="Arial Unicode MS" w:hAnsi="Times New Roman" w:cs="Times New Roman"/>
          <w:color w:val="000000"/>
          <w:sz w:val="24"/>
          <w:szCs w:val="24"/>
        </w:rPr>
        <w:t xml:space="preserve"> </w:t>
      </w:r>
      <w:r w:rsidR="003F2EC3">
        <w:rPr>
          <w:rFonts w:ascii="Times New Roman" w:eastAsia="Arial Unicode MS" w:hAnsi="Times New Roman" w:cs="Times New Roman"/>
          <w:color w:val="000000"/>
          <w:sz w:val="24"/>
          <w:szCs w:val="24"/>
        </w:rPr>
        <w:t>(</w:t>
      </w:r>
      <w:r w:rsidR="00B87403">
        <w:rPr>
          <w:rFonts w:ascii="Times New Roman" w:eastAsia="Arial Unicode MS" w:hAnsi="Times New Roman" w:cs="Times New Roman"/>
          <w:color w:val="000000"/>
          <w:sz w:val="24"/>
          <w:szCs w:val="24"/>
        </w:rPr>
        <w:t>Таблици 3</w:t>
      </w:r>
      <w:r w:rsidR="00C275E3">
        <w:rPr>
          <w:rFonts w:ascii="Times New Roman" w:eastAsia="Arial Unicode MS" w:hAnsi="Times New Roman" w:cs="Times New Roman"/>
          <w:color w:val="000000"/>
          <w:sz w:val="24"/>
          <w:szCs w:val="24"/>
        </w:rPr>
        <w:t xml:space="preserve"> и 4)</w:t>
      </w:r>
      <w:r w:rsidR="006F0AE0">
        <w:rPr>
          <w:rFonts w:ascii="Times New Roman" w:eastAsia="Arial Unicode MS" w:hAnsi="Times New Roman" w:cs="Times New Roman"/>
          <w:color w:val="000000"/>
          <w:sz w:val="24"/>
          <w:szCs w:val="24"/>
        </w:rPr>
        <w:t>.</w:t>
      </w:r>
    </w:p>
    <w:p w14:paraId="1E8C0EF4" w14:textId="57F1EABA" w:rsidR="00483EB9" w:rsidRPr="00C275E3" w:rsidRDefault="00C275E3" w:rsidP="001A5C52">
      <w:pPr>
        <w:spacing w:after="0"/>
        <w:jc w:val="right"/>
        <w:rPr>
          <w:rFonts w:ascii="Times New Roman" w:eastAsia="Times New Roman" w:hAnsi="Times New Roman" w:cs="Times New Roman"/>
          <w:i/>
          <w:iCs/>
          <w:sz w:val="24"/>
          <w:szCs w:val="24"/>
          <w:u w:val="single"/>
          <w:lang w:val="en-US" w:eastAsia="bg-BG"/>
        </w:rPr>
      </w:pPr>
      <w:r>
        <w:rPr>
          <w:rFonts w:ascii="Times New Roman" w:eastAsia="Times New Roman" w:hAnsi="Times New Roman" w:cs="Times New Roman"/>
          <w:i/>
          <w:iCs/>
          <w:sz w:val="24"/>
          <w:szCs w:val="24"/>
          <w:u w:val="single"/>
          <w:lang w:eastAsia="bg-BG"/>
        </w:rPr>
        <w:t xml:space="preserve">Таблица. </w:t>
      </w:r>
      <w:r>
        <w:rPr>
          <w:rFonts w:ascii="Times New Roman" w:eastAsia="Times New Roman" w:hAnsi="Times New Roman" w:cs="Times New Roman"/>
          <w:i/>
          <w:iCs/>
          <w:sz w:val="24"/>
          <w:szCs w:val="24"/>
          <w:u w:val="single"/>
          <w:lang w:val="en-US" w:eastAsia="bg-BG"/>
        </w:rPr>
        <w:t>4</w:t>
      </w:r>
    </w:p>
    <w:tbl>
      <w:tblPr>
        <w:tblStyle w:val="a9"/>
        <w:tblW w:w="0" w:type="auto"/>
        <w:tblLook w:val="04A0" w:firstRow="1" w:lastRow="0" w:firstColumn="1" w:lastColumn="0" w:noHBand="0" w:noVBand="1"/>
      </w:tblPr>
      <w:tblGrid>
        <w:gridCol w:w="1357"/>
        <w:gridCol w:w="1386"/>
        <w:gridCol w:w="1664"/>
        <w:gridCol w:w="4655"/>
      </w:tblGrid>
      <w:tr w:rsidR="00483EB9" w14:paraId="24EF81AB" w14:textId="77777777" w:rsidTr="00E44B19">
        <w:trPr>
          <w:trHeight w:val="282"/>
        </w:trPr>
        <w:tc>
          <w:tcPr>
            <w:tcW w:w="9213" w:type="dxa"/>
            <w:gridSpan w:val="4"/>
          </w:tcPr>
          <w:p w14:paraId="3ADF55E8" w14:textId="59A8C464" w:rsidR="00483EB9" w:rsidRDefault="00ED6F9C" w:rsidP="001A5C52">
            <w:pPr>
              <w:jc w:val="both"/>
              <w:rPr>
                <w:rFonts w:ascii="Times New Roman" w:eastAsia="Times New Roman" w:hAnsi="Times New Roman" w:cs="Times New Roman"/>
                <w:sz w:val="24"/>
                <w:szCs w:val="24"/>
                <w:lang w:eastAsia="bg-BG"/>
              </w:rPr>
            </w:pPr>
            <w:r w:rsidRPr="00ED6F9C">
              <w:rPr>
                <w:rFonts w:ascii="Times New Roman" w:eastAsia="Times New Roman" w:hAnsi="Times New Roman" w:cs="Times New Roman"/>
                <w:sz w:val="24"/>
                <w:szCs w:val="24"/>
                <w:lang w:eastAsia="bg-BG"/>
              </w:rPr>
              <w:t>Цена на услугата при почасово заплащане - 1,00 лв. без вкл. ДДС</w:t>
            </w:r>
          </w:p>
        </w:tc>
      </w:tr>
      <w:tr w:rsidR="00483EB9" w14:paraId="3F344F7F" w14:textId="77777777" w:rsidTr="00E44B19">
        <w:trPr>
          <w:trHeight w:val="282"/>
        </w:trPr>
        <w:tc>
          <w:tcPr>
            <w:tcW w:w="9213" w:type="dxa"/>
            <w:gridSpan w:val="4"/>
          </w:tcPr>
          <w:p w14:paraId="134E558A" w14:textId="77777777" w:rsidR="00483EB9" w:rsidRDefault="00483EB9" w:rsidP="001A5C5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работни дни от 08:00ч. до 18:</w:t>
            </w:r>
            <w:r w:rsidRPr="0022030A">
              <w:rPr>
                <w:rFonts w:ascii="Times New Roman" w:eastAsia="Times New Roman" w:hAnsi="Times New Roman" w:cs="Times New Roman"/>
                <w:sz w:val="24"/>
                <w:szCs w:val="24"/>
                <w:lang w:eastAsia="bg-BG"/>
              </w:rPr>
              <w:t>00 часа</w:t>
            </w:r>
          </w:p>
        </w:tc>
      </w:tr>
      <w:tr w:rsidR="00483EB9" w14:paraId="48652356" w14:textId="77777777" w:rsidTr="00ED6F9C">
        <w:trPr>
          <w:trHeight w:val="282"/>
        </w:trPr>
        <w:tc>
          <w:tcPr>
            <w:tcW w:w="1378" w:type="dxa"/>
          </w:tcPr>
          <w:p w14:paraId="54DA9619"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Дни</w:t>
            </w:r>
          </w:p>
        </w:tc>
        <w:tc>
          <w:tcPr>
            <w:tcW w:w="1399" w:type="dxa"/>
          </w:tcPr>
          <w:p w14:paraId="60BD2A8D"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Часове</w:t>
            </w:r>
          </w:p>
        </w:tc>
        <w:tc>
          <w:tcPr>
            <w:tcW w:w="1679" w:type="dxa"/>
          </w:tcPr>
          <w:p w14:paraId="54164B86"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стойност</w:t>
            </w:r>
          </w:p>
        </w:tc>
        <w:tc>
          <w:tcPr>
            <w:tcW w:w="4757" w:type="dxa"/>
          </w:tcPr>
          <w:p w14:paraId="765C2785"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Обща стойност</w:t>
            </w:r>
          </w:p>
        </w:tc>
      </w:tr>
      <w:tr w:rsidR="00483EB9" w14:paraId="353B0066" w14:textId="77777777" w:rsidTr="00ED6F9C">
        <w:trPr>
          <w:trHeight w:val="269"/>
        </w:trPr>
        <w:tc>
          <w:tcPr>
            <w:tcW w:w="1378" w:type="dxa"/>
          </w:tcPr>
          <w:p w14:paraId="6B096432"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1399" w:type="dxa"/>
          </w:tcPr>
          <w:p w14:paraId="6255B6B7"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1679" w:type="dxa"/>
          </w:tcPr>
          <w:p w14:paraId="0D4F81B2" w14:textId="577F5961" w:rsidR="00483EB9" w:rsidRDefault="00ED6F9C"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r w:rsidR="00483EB9">
              <w:rPr>
                <w:rFonts w:ascii="Times New Roman" w:eastAsia="Times New Roman" w:hAnsi="Times New Roman" w:cs="Times New Roman"/>
                <w:sz w:val="24"/>
                <w:szCs w:val="24"/>
                <w:lang w:eastAsia="bg-BG"/>
              </w:rPr>
              <w:t xml:space="preserve"> лв.</w:t>
            </w:r>
          </w:p>
        </w:tc>
        <w:tc>
          <w:tcPr>
            <w:tcW w:w="4757" w:type="dxa"/>
          </w:tcPr>
          <w:p w14:paraId="3E2F3CC4" w14:textId="082D7DA3" w:rsidR="00483EB9" w:rsidRDefault="00ED6F9C" w:rsidP="001A5C52">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200,00</w:t>
            </w:r>
            <w:r w:rsidR="00483EB9">
              <w:rPr>
                <w:rFonts w:ascii="Times New Roman" w:eastAsia="Times New Roman" w:hAnsi="Times New Roman" w:cs="Times New Roman"/>
                <w:sz w:val="24"/>
                <w:szCs w:val="24"/>
                <w:lang w:eastAsia="bg-BG"/>
              </w:rPr>
              <w:t xml:space="preserve"> лв.</w:t>
            </w:r>
          </w:p>
        </w:tc>
      </w:tr>
      <w:tr w:rsidR="00483EB9" w14:paraId="790BFC49" w14:textId="77777777" w:rsidTr="00E44B19">
        <w:trPr>
          <w:trHeight w:val="282"/>
        </w:trPr>
        <w:tc>
          <w:tcPr>
            <w:tcW w:w="9213" w:type="dxa"/>
            <w:gridSpan w:val="4"/>
          </w:tcPr>
          <w:p w14:paraId="338B10B0" w14:textId="77777777" w:rsidR="00483EB9" w:rsidRDefault="00483EB9" w:rsidP="001A5C52">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Съботни дни от 09:00ч. До 14:</w:t>
            </w:r>
            <w:r w:rsidRPr="0022030A">
              <w:rPr>
                <w:rFonts w:ascii="Times New Roman" w:eastAsia="Times New Roman" w:hAnsi="Times New Roman" w:cs="Times New Roman"/>
                <w:sz w:val="24"/>
                <w:szCs w:val="24"/>
                <w:lang w:eastAsia="bg-BG"/>
              </w:rPr>
              <w:t>00 ч.</w:t>
            </w:r>
          </w:p>
        </w:tc>
      </w:tr>
      <w:tr w:rsidR="00483EB9" w14:paraId="0FA2BB7C" w14:textId="77777777" w:rsidTr="00ED6F9C">
        <w:trPr>
          <w:trHeight w:val="282"/>
        </w:trPr>
        <w:tc>
          <w:tcPr>
            <w:tcW w:w="1378" w:type="dxa"/>
          </w:tcPr>
          <w:p w14:paraId="5BDA803E"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Дни</w:t>
            </w:r>
          </w:p>
        </w:tc>
        <w:tc>
          <w:tcPr>
            <w:tcW w:w="1399" w:type="dxa"/>
          </w:tcPr>
          <w:p w14:paraId="6876B0F3"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Часове</w:t>
            </w:r>
          </w:p>
        </w:tc>
        <w:tc>
          <w:tcPr>
            <w:tcW w:w="1679" w:type="dxa"/>
          </w:tcPr>
          <w:p w14:paraId="2C6F3FBB"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стойност</w:t>
            </w:r>
          </w:p>
        </w:tc>
        <w:tc>
          <w:tcPr>
            <w:tcW w:w="4757" w:type="dxa"/>
          </w:tcPr>
          <w:p w14:paraId="42ECC086" w14:textId="77777777" w:rsidR="00483EB9" w:rsidRDefault="00483EB9"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Обща стойност</w:t>
            </w:r>
          </w:p>
        </w:tc>
      </w:tr>
      <w:tr w:rsidR="00ED6F9C" w14:paraId="7C2F3CBA" w14:textId="77777777" w:rsidTr="00ED6F9C">
        <w:trPr>
          <w:trHeight w:val="282"/>
        </w:trPr>
        <w:tc>
          <w:tcPr>
            <w:tcW w:w="1378" w:type="dxa"/>
          </w:tcPr>
          <w:p w14:paraId="70FF3F9D" w14:textId="77777777" w:rsidR="00ED6F9C" w:rsidRDefault="00ED6F9C"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1399" w:type="dxa"/>
          </w:tcPr>
          <w:p w14:paraId="0B385363" w14:textId="77777777" w:rsidR="00ED6F9C" w:rsidRDefault="00ED6F9C"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1679" w:type="dxa"/>
          </w:tcPr>
          <w:p w14:paraId="0AE3BF6E" w14:textId="79F4D6DF" w:rsidR="00ED6F9C" w:rsidRDefault="00ED6F9C" w:rsidP="001A5C52">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 лв.</w:t>
            </w:r>
          </w:p>
        </w:tc>
        <w:tc>
          <w:tcPr>
            <w:tcW w:w="4757" w:type="dxa"/>
          </w:tcPr>
          <w:p w14:paraId="5E3396DB" w14:textId="1468AC5A" w:rsidR="00ED6F9C" w:rsidRDefault="00ED6F9C" w:rsidP="001A5C52">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20,00 лв.</w:t>
            </w:r>
          </w:p>
        </w:tc>
      </w:tr>
      <w:tr w:rsidR="00483EB9" w14:paraId="77CF9E4B" w14:textId="77777777" w:rsidTr="00ED6F9C">
        <w:trPr>
          <w:trHeight w:val="282"/>
        </w:trPr>
        <w:tc>
          <w:tcPr>
            <w:tcW w:w="1378" w:type="dxa"/>
          </w:tcPr>
          <w:p w14:paraId="3B399E5C" w14:textId="77777777" w:rsidR="00483EB9" w:rsidRDefault="00483EB9" w:rsidP="001A5C52">
            <w:pPr>
              <w:jc w:val="both"/>
              <w:rPr>
                <w:rFonts w:ascii="Times New Roman" w:eastAsia="Times New Roman" w:hAnsi="Times New Roman" w:cs="Times New Roman"/>
                <w:sz w:val="24"/>
                <w:szCs w:val="24"/>
                <w:lang w:eastAsia="bg-BG"/>
              </w:rPr>
            </w:pPr>
          </w:p>
        </w:tc>
        <w:tc>
          <w:tcPr>
            <w:tcW w:w="1399" w:type="dxa"/>
          </w:tcPr>
          <w:p w14:paraId="2C7D13C1" w14:textId="77777777" w:rsidR="00483EB9" w:rsidRDefault="00483EB9" w:rsidP="001A5C52">
            <w:pPr>
              <w:jc w:val="both"/>
              <w:rPr>
                <w:rFonts w:ascii="Times New Roman" w:eastAsia="Times New Roman" w:hAnsi="Times New Roman" w:cs="Times New Roman"/>
                <w:sz w:val="24"/>
                <w:szCs w:val="24"/>
                <w:lang w:eastAsia="bg-BG"/>
              </w:rPr>
            </w:pPr>
          </w:p>
        </w:tc>
        <w:tc>
          <w:tcPr>
            <w:tcW w:w="1679" w:type="dxa"/>
          </w:tcPr>
          <w:p w14:paraId="556B8EE8" w14:textId="77777777" w:rsidR="00483EB9" w:rsidRDefault="00483EB9" w:rsidP="001A5C52">
            <w:pPr>
              <w:jc w:val="both"/>
              <w:rPr>
                <w:rFonts w:ascii="Times New Roman" w:eastAsia="Times New Roman" w:hAnsi="Times New Roman" w:cs="Times New Roman"/>
                <w:sz w:val="24"/>
                <w:szCs w:val="24"/>
                <w:lang w:eastAsia="bg-BG"/>
              </w:rPr>
            </w:pPr>
          </w:p>
        </w:tc>
        <w:tc>
          <w:tcPr>
            <w:tcW w:w="4757" w:type="dxa"/>
          </w:tcPr>
          <w:p w14:paraId="1A56322D" w14:textId="77777777" w:rsidR="00483EB9" w:rsidRDefault="00483EB9" w:rsidP="001A5C52">
            <w:pPr>
              <w:jc w:val="both"/>
              <w:rPr>
                <w:rFonts w:ascii="Times New Roman" w:eastAsia="Times New Roman" w:hAnsi="Times New Roman" w:cs="Times New Roman"/>
                <w:sz w:val="24"/>
                <w:szCs w:val="24"/>
                <w:lang w:eastAsia="bg-BG"/>
              </w:rPr>
            </w:pPr>
          </w:p>
        </w:tc>
      </w:tr>
      <w:tr w:rsidR="00483EB9" w14:paraId="1EBA555C" w14:textId="77777777" w:rsidTr="00ED6F9C">
        <w:trPr>
          <w:trHeight w:val="552"/>
        </w:trPr>
        <w:tc>
          <w:tcPr>
            <w:tcW w:w="4456" w:type="dxa"/>
            <w:gridSpan w:val="3"/>
          </w:tcPr>
          <w:p w14:paraId="72F89B0E" w14:textId="2154D395" w:rsidR="00483EB9" w:rsidRDefault="00ED6F9C" w:rsidP="001A5C52">
            <w:pPr>
              <w:jc w:val="both"/>
              <w:rPr>
                <w:rFonts w:ascii="Times New Roman" w:eastAsia="Times New Roman" w:hAnsi="Times New Roman" w:cs="Times New Roman"/>
                <w:sz w:val="24"/>
                <w:szCs w:val="24"/>
                <w:lang w:eastAsia="bg-BG"/>
              </w:rPr>
            </w:pPr>
            <w:r w:rsidRPr="00ED6F9C">
              <w:rPr>
                <w:rFonts w:ascii="Times New Roman" w:eastAsia="Times New Roman" w:hAnsi="Times New Roman" w:cs="Times New Roman"/>
                <w:sz w:val="24"/>
                <w:szCs w:val="24"/>
                <w:lang w:eastAsia="bg-BG"/>
              </w:rPr>
              <w:t>Обща стойност на услугата за 1/един/ месец при почасово заплащане</w:t>
            </w:r>
          </w:p>
        </w:tc>
        <w:tc>
          <w:tcPr>
            <w:tcW w:w="4757" w:type="dxa"/>
          </w:tcPr>
          <w:p w14:paraId="46615302" w14:textId="53D39530" w:rsidR="00483EB9" w:rsidRPr="0022030A" w:rsidRDefault="00ED6F9C" w:rsidP="001A5C52">
            <w:pPr>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220</w:t>
            </w:r>
            <w:r w:rsidR="00483EB9" w:rsidRPr="0022030A">
              <w:rPr>
                <w:rFonts w:ascii="Times New Roman" w:eastAsia="Times New Roman" w:hAnsi="Times New Roman" w:cs="Times New Roman"/>
                <w:b/>
                <w:bCs/>
                <w:sz w:val="24"/>
                <w:szCs w:val="24"/>
                <w:lang w:eastAsia="bg-BG"/>
              </w:rPr>
              <w:t>,00 лв.</w:t>
            </w:r>
          </w:p>
        </w:tc>
      </w:tr>
    </w:tbl>
    <w:p w14:paraId="1D2DC571" w14:textId="77777777" w:rsidR="00ED6F9C" w:rsidRPr="00483EB9" w:rsidRDefault="00ED6F9C" w:rsidP="001A5C52">
      <w:pPr>
        <w:spacing w:after="0" w:line="240" w:lineRule="auto"/>
        <w:rPr>
          <w:rFonts w:ascii="Times New Roman" w:eastAsia="Times New Roman" w:hAnsi="Times New Roman" w:cs="Times New Roman"/>
          <w:sz w:val="24"/>
          <w:szCs w:val="24"/>
        </w:rPr>
      </w:pPr>
    </w:p>
    <w:p w14:paraId="1EE5F468" w14:textId="3E6B09AE" w:rsidR="00320F66" w:rsidRDefault="00320F66" w:rsidP="001A5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Предвидена е и промяна на алинея 3 от чл. 59д на </w:t>
      </w:r>
      <w:r w:rsidR="006525DE">
        <w:rPr>
          <w:rFonts w:ascii="Times New Roman" w:hAnsi="Times New Roman" w:cs="Times New Roman"/>
          <w:sz w:val="24"/>
          <w:szCs w:val="24"/>
        </w:rPr>
        <w:t>Наредба №</w:t>
      </w:r>
      <w:r>
        <w:rPr>
          <w:rFonts w:ascii="Times New Roman" w:hAnsi="Times New Roman" w:cs="Times New Roman"/>
          <w:sz w:val="24"/>
          <w:szCs w:val="24"/>
        </w:rPr>
        <w:t>16 на Общински съвет – Русе, която да уточни, че хората с увреждания не дължат заплащане на цената за паркиране в зоните за платено паркиране.</w:t>
      </w:r>
    </w:p>
    <w:p w14:paraId="45224578" w14:textId="089E736E" w:rsidR="005F3341" w:rsidRPr="006525DE" w:rsidRDefault="00320F66" w:rsidP="001A5C52">
      <w:pPr>
        <w:spacing w:after="0" w:line="240" w:lineRule="auto"/>
        <w:ind w:firstLine="709"/>
        <w:jc w:val="both"/>
        <w:rPr>
          <w:rFonts w:ascii="Times New Roman" w:hAnsi="Times New Roman" w:cs="Times New Roman"/>
          <w:sz w:val="24"/>
          <w:szCs w:val="24"/>
        </w:rPr>
      </w:pPr>
      <w:r w:rsidRPr="00320F66">
        <w:rPr>
          <w:rFonts w:ascii="Times New Roman" w:hAnsi="Times New Roman" w:cs="Times New Roman"/>
          <w:sz w:val="24"/>
          <w:szCs w:val="24"/>
        </w:rPr>
        <w:t>Във връзка с чл. 26, ал. 2 и ал. 3 от Закона за нормативните актове и задължението за провеждане на обществени консултации и за публикуване на Проекта за приемане на нормативен акт с цел информиране на населението и прозрачност в действията на институциите</w:t>
      </w:r>
      <w:r>
        <w:rPr>
          <w:rFonts w:ascii="Times New Roman" w:hAnsi="Times New Roman" w:cs="Times New Roman"/>
          <w:sz w:val="24"/>
          <w:szCs w:val="24"/>
        </w:rPr>
        <w:t>,</w:t>
      </w:r>
      <w:r w:rsidRPr="00320F66">
        <w:rPr>
          <w:rFonts w:ascii="Times New Roman" w:hAnsi="Times New Roman" w:cs="Times New Roman"/>
          <w:sz w:val="24"/>
          <w:szCs w:val="24"/>
        </w:rPr>
        <w:t xml:space="preserve"> в 30-дневен срок от публикуване на настоящото на интернет</w:t>
      </w:r>
      <w:r>
        <w:rPr>
          <w:rFonts w:ascii="Times New Roman" w:hAnsi="Times New Roman" w:cs="Times New Roman"/>
          <w:sz w:val="24"/>
          <w:szCs w:val="24"/>
        </w:rPr>
        <w:t xml:space="preserve"> страницата на Общински</w:t>
      </w:r>
      <w:r w:rsidRPr="00320F66">
        <w:rPr>
          <w:rFonts w:ascii="Times New Roman" w:hAnsi="Times New Roman" w:cs="Times New Roman"/>
          <w:sz w:val="24"/>
          <w:szCs w:val="24"/>
        </w:rPr>
        <w:t xml:space="preserve"> съвет</w:t>
      </w:r>
      <w:r w:rsidR="006525DE">
        <w:rPr>
          <w:rFonts w:ascii="Times New Roman" w:hAnsi="Times New Roman" w:cs="Times New Roman"/>
          <w:sz w:val="24"/>
          <w:szCs w:val="24"/>
        </w:rPr>
        <w:t xml:space="preserve"> –</w:t>
      </w:r>
      <w:r>
        <w:rPr>
          <w:rFonts w:ascii="Times New Roman" w:hAnsi="Times New Roman" w:cs="Times New Roman"/>
          <w:sz w:val="24"/>
          <w:szCs w:val="24"/>
        </w:rPr>
        <w:t xml:space="preserve"> Русе</w:t>
      </w:r>
      <w:r w:rsidRPr="00320F66">
        <w:rPr>
          <w:rFonts w:ascii="Times New Roman" w:hAnsi="Times New Roman" w:cs="Times New Roman"/>
          <w:sz w:val="24"/>
          <w:szCs w:val="24"/>
        </w:rPr>
        <w:t>, се приемат</w:t>
      </w:r>
      <w:r w:rsidR="002D7432">
        <w:rPr>
          <w:rFonts w:ascii="Times New Roman" w:hAnsi="Times New Roman" w:cs="Times New Roman"/>
          <w:sz w:val="24"/>
          <w:szCs w:val="24"/>
        </w:rPr>
        <w:t xml:space="preserve"> писмени</w:t>
      </w:r>
      <w:r w:rsidRPr="00320F66">
        <w:rPr>
          <w:rFonts w:ascii="Times New Roman" w:hAnsi="Times New Roman" w:cs="Times New Roman"/>
          <w:sz w:val="24"/>
          <w:szCs w:val="24"/>
        </w:rPr>
        <w:t xml:space="preserve"> предложения и становища, относно така изготвения проект за приемане на Наредба.</w:t>
      </w:r>
    </w:p>
    <w:p w14:paraId="380A86D0" w14:textId="77777777" w:rsidR="00E3538F" w:rsidRPr="000137CA" w:rsidRDefault="00E3538F" w:rsidP="001A5C52">
      <w:pPr>
        <w:spacing w:after="0" w:line="240" w:lineRule="auto"/>
        <w:ind w:firstLine="709"/>
        <w:jc w:val="both"/>
        <w:rPr>
          <w:rFonts w:ascii="Times New Roman" w:hAnsi="Times New Roman" w:cs="Times New Roman"/>
          <w:sz w:val="24"/>
          <w:szCs w:val="24"/>
        </w:rPr>
      </w:pPr>
      <w:r w:rsidRPr="000137CA">
        <w:rPr>
          <w:rFonts w:ascii="Times New Roman" w:eastAsia="Times New Roman" w:hAnsi="Times New Roman" w:cs="Times New Roman"/>
          <w:kern w:val="28"/>
          <w:sz w:val="24"/>
          <w:szCs w:val="20"/>
        </w:rPr>
        <w:t xml:space="preserve">С оглед гореизложеното, на основание чл. 63, ал. 1 от Правилника за организацията </w:t>
      </w:r>
      <w:r w:rsidR="008F7AE0" w:rsidRPr="000137CA">
        <w:rPr>
          <w:rFonts w:ascii="Times New Roman" w:eastAsia="Times New Roman" w:hAnsi="Times New Roman" w:cs="Times New Roman"/>
          <w:kern w:val="28"/>
          <w:sz w:val="24"/>
          <w:szCs w:val="20"/>
        </w:rPr>
        <w:t>и дейността на Общински съвет –</w:t>
      </w:r>
      <w:r w:rsidRPr="000137CA">
        <w:rPr>
          <w:rFonts w:ascii="Times New Roman" w:eastAsia="Times New Roman" w:hAnsi="Times New Roman" w:cs="Times New Roman"/>
          <w:kern w:val="28"/>
          <w:sz w:val="24"/>
          <w:szCs w:val="20"/>
        </w:rPr>
        <w:t xml:space="preserve"> Русе, неговите комисии и взаимодействието му с общинската администрация, предлагам Общински съвет – Русе да вземе следното</w:t>
      </w:r>
    </w:p>
    <w:p w14:paraId="06E2BDD2" w14:textId="77777777" w:rsidR="00E3538F" w:rsidRPr="00E3538F" w:rsidRDefault="00E3538F" w:rsidP="001A5C52">
      <w:pPr>
        <w:spacing w:after="0" w:line="240" w:lineRule="auto"/>
        <w:jc w:val="both"/>
        <w:rPr>
          <w:rFonts w:ascii="Times New Roman" w:hAnsi="Times New Roman" w:cs="Times New Roman"/>
          <w:sz w:val="24"/>
          <w:szCs w:val="24"/>
        </w:rPr>
      </w:pPr>
    </w:p>
    <w:p w14:paraId="4398D61D" w14:textId="77777777" w:rsidR="00726C45" w:rsidRDefault="00E277F1" w:rsidP="001A5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 Е Ш Е Н И Е</w:t>
      </w:r>
      <w:r w:rsidR="00726C45" w:rsidRPr="00726C45">
        <w:rPr>
          <w:rFonts w:ascii="Times New Roman" w:hAnsi="Times New Roman" w:cs="Times New Roman"/>
          <w:b/>
          <w:bCs/>
          <w:sz w:val="24"/>
          <w:szCs w:val="24"/>
        </w:rPr>
        <w:t>:</w:t>
      </w:r>
    </w:p>
    <w:p w14:paraId="595AF28C" w14:textId="77777777" w:rsidR="00726C45" w:rsidRPr="00E3538F" w:rsidRDefault="00726C45" w:rsidP="001A5C52">
      <w:pPr>
        <w:spacing w:after="0" w:line="240" w:lineRule="auto"/>
        <w:rPr>
          <w:rFonts w:ascii="Times New Roman" w:hAnsi="Times New Roman" w:cs="Times New Roman"/>
          <w:sz w:val="24"/>
          <w:szCs w:val="24"/>
        </w:rPr>
      </w:pPr>
    </w:p>
    <w:p w14:paraId="1117C0CD" w14:textId="5E06D3F4" w:rsidR="00726C45" w:rsidRDefault="003B4E54" w:rsidP="001A5C5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w:t>
      </w:r>
      <w:r w:rsidR="00726C45" w:rsidRPr="00726C45">
        <w:rPr>
          <w:rFonts w:ascii="Times New Roman" w:hAnsi="Times New Roman" w:cs="Times New Roman"/>
          <w:bCs/>
          <w:sz w:val="24"/>
          <w:szCs w:val="24"/>
        </w:rPr>
        <w:t xml:space="preserve"> основание чл. 21, ал.</w:t>
      </w:r>
      <w:r w:rsidR="00604421">
        <w:rPr>
          <w:rFonts w:ascii="Times New Roman" w:hAnsi="Times New Roman" w:cs="Times New Roman"/>
          <w:bCs/>
          <w:sz w:val="24"/>
          <w:szCs w:val="24"/>
        </w:rPr>
        <w:t xml:space="preserve"> </w:t>
      </w:r>
      <w:r w:rsidR="00726C45" w:rsidRPr="00726C45">
        <w:rPr>
          <w:rFonts w:ascii="Times New Roman" w:hAnsi="Times New Roman" w:cs="Times New Roman"/>
          <w:bCs/>
          <w:sz w:val="24"/>
          <w:szCs w:val="24"/>
        </w:rPr>
        <w:t>2, във връзка с чл.</w:t>
      </w:r>
      <w:r w:rsidR="00726C45">
        <w:rPr>
          <w:rFonts w:ascii="Times New Roman" w:hAnsi="Times New Roman" w:cs="Times New Roman"/>
          <w:bCs/>
          <w:sz w:val="24"/>
          <w:szCs w:val="24"/>
        </w:rPr>
        <w:t xml:space="preserve"> </w:t>
      </w:r>
      <w:r w:rsidR="00726C45" w:rsidRPr="00726C45">
        <w:rPr>
          <w:rFonts w:ascii="Times New Roman" w:hAnsi="Times New Roman" w:cs="Times New Roman"/>
          <w:bCs/>
          <w:sz w:val="24"/>
          <w:szCs w:val="24"/>
        </w:rPr>
        <w:t>21, ал.</w:t>
      </w:r>
      <w:r w:rsidR="00726C45">
        <w:rPr>
          <w:rFonts w:ascii="Times New Roman" w:hAnsi="Times New Roman" w:cs="Times New Roman"/>
          <w:bCs/>
          <w:sz w:val="24"/>
          <w:szCs w:val="24"/>
        </w:rPr>
        <w:t xml:space="preserve"> </w:t>
      </w:r>
      <w:r w:rsidR="00726C45" w:rsidRPr="00726C45">
        <w:rPr>
          <w:rFonts w:ascii="Times New Roman" w:hAnsi="Times New Roman" w:cs="Times New Roman"/>
          <w:bCs/>
          <w:sz w:val="24"/>
          <w:szCs w:val="24"/>
        </w:rPr>
        <w:t>1, т.</w:t>
      </w:r>
      <w:r w:rsidR="00320F66">
        <w:rPr>
          <w:rFonts w:ascii="Times New Roman" w:hAnsi="Times New Roman" w:cs="Times New Roman"/>
          <w:bCs/>
          <w:sz w:val="24"/>
          <w:szCs w:val="24"/>
        </w:rPr>
        <w:t xml:space="preserve"> </w:t>
      </w:r>
      <w:r w:rsidR="00726C45" w:rsidRPr="00726C45">
        <w:rPr>
          <w:rFonts w:ascii="Times New Roman" w:hAnsi="Times New Roman" w:cs="Times New Roman"/>
          <w:bCs/>
          <w:sz w:val="24"/>
          <w:szCs w:val="24"/>
        </w:rPr>
        <w:t>23 от Закона за местното самоуправление и местната администрация</w:t>
      </w:r>
      <w:r w:rsidR="00726C45" w:rsidRPr="00C22A37">
        <w:rPr>
          <w:rFonts w:ascii="Times New Roman" w:hAnsi="Times New Roman" w:cs="Times New Roman"/>
          <w:bCs/>
          <w:sz w:val="24"/>
          <w:szCs w:val="24"/>
        </w:rPr>
        <w:t xml:space="preserve"> и </w:t>
      </w:r>
      <w:r w:rsidR="00726C45" w:rsidRPr="00726C45">
        <w:rPr>
          <w:rFonts w:ascii="Times New Roman" w:hAnsi="Times New Roman" w:cs="Times New Roman"/>
          <w:bCs/>
          <w:sz w:val="24"/>
          <w:szCs w:val="24"/>
        </w:rPr>
        <w:t>чл</w:t>
      </w:r>
      <w:r w:rsidR="00726C45" w:rsidRPr="00C22A37">
        <w:rPr>
          <w:rFonts w:ascii="Times New Roman" w:hAnsi="Times New Roman" w:cs="Times New Roman"/>
          <w:bCs/>
          <w:sz w:val="24"/>
          <w:szCs w:val="24"/>
        </w:rPr>
        <w:t xml:space="preserve">. </w:t>
      </w:r>
      <w:r w:rsidR="00726C45" w:rsidRPr="00726C45">
        <w:rPr>
          <w:rFonts w:ascii="Times New Roman" w:hAnsi="Times New Roman" w:cs="Times New Roman"/>
          <w:bCs/>
          <w:sz w:val="24"/>
          <w:szCs w:val="24"/>
        </w:rPr>
        <w:t>6, ал. 2 и ал. 3 и чл. 9 от Закона за местните данъци и такси,</w:t>
      </w:r>
      <w:r w:rsidR="00B34C1C">
        <w:rPr>
          <w:rFonts w:ascii="Times New Roman" w:hAnsi="Times New Roman" w:cs="Times New Roman"/>
          <w:bCs/>
          <w:sz w:val="24"/>
          <w:szCs w:val="24"/>
        </w:rPr>
        <w:t xml:space="preserve"> чл. 80а, ал. 4 от ЗДвП,</w:t>
      </w:r>
      <w:r w:rsidR="00726C45" w:rsidRPr="00726C45">
        <w:rPr>
          <w:rFonts w:ascii="Times New Roman" w:hAnsi="Times New Roman" w:cs="Times New Roman"/>
          <w:bCs/>
          <w:sz w:val="24"/>
          <w:szCs w:val="24"/>
        </w:rPr>
        <w:t xml:space="preserve"> във връзка с чл. 76, ал. 3 от Административно процесуален кодекс и чл. 8 от Закон за нормативните а</w:t>
      </w:r>
      <w:r w:rsidR="00D307D9">
        <w:rPr>
          <w:rFonts w:ascii="Times New Roman" w:hAnsi="Times New Roman" w:cs="Times New Roman"/>
          <w:bCs/>
          <w:sz w:val="24"/>
          <w:szCs w:val="24"/>
        </w:rPr>
        <w:t xml:space="preserve">ктове, Общински съвет – </w:t>
      </w:r>
      <w:r w:rsidR="00E3538F">
        <w:rPr>
          <w:rFonts w:ascii="Times New Roman" w:hAnsi="Times New Roman" w:cs="Times New Roman"/>
          <w:bCs/>
          <w:sz w:val="24"/>
          <w:szCs w:val="24"/>
        </w:rPr>
        <w:t>Русе</w:t>
      </w:r>
    </w:p>
    <w:p w14:paraId="574C2714" w14:textId="77777777" w:rsidR="00E3538F" w:rsidRPr="00E3538F" w:rsidRDefault="00E3538F" w:rsidP="001A5C52">
      <w:pPr>
        <w:spacing w:after="0" w:line="240" w:lineRule="auto"/>
        <w:rPr>
          <w:rFonts w:ascii="Times New Roman" w:hAnsi="Times New Roman" w:cs="Times New Roman"/>
          <w:bCs/>
          <w:sz w:val="24"/>
          <w:szCs w:val="24"/>
        </w:rPr>
      </w:pPr>
    </w:p>
    <w:p w14:paraId="1F84035C" w14:textId="77777777" w:rsidR="00E3538F" w:rsidRDefault="00E3538F" w:rsidP="001A5C52">
      <w:pPr>
        <w:spacing w:after="0" w:line="240" w:lineRule="auto"/>
        <w:jc w:val="center"/>
        <w:rPr>
          <w:rFonts w:ascii="Times New Roman" w:hAnsi="Times New Roman" w:cs="Times New Roman"/>
          <w:b/>
          <w:sz w:val="24"/>
          <w:szCs w:val="24"/>
        </w:rPr>
      </w:pPr>
      <w:r w:rsidRPr="00E3538F">
        <w:rPr>
          <w:rFonts w:ascii="Times New Roman" w:hAnsi="Times New Roman" w:cs="Times New Roman"/>
          <w:b/>
          <w:sz w:val="24"/>
          <w:szCs w:val="24"/>
        </w:rPr>
        <w:t>Р Е Ш И:</w:t>
      </w:r>
    </w:p>
    <w:p w14:paraId="268192C7" w14:textId="77777777" w:rsidR="00E3538F" w:rsidRPr="00E3538F" w:rsidRDefault="00E3538F" w:rsidP="001A5C52">
      <w:pPr>
        <w:spacing w:after="0" w:line="240" w:lineRule="auto"/>
        <w:rPr>
          <w:rFonts w:ascii="Times New Roman" w:hAnsi="Times New Roman" w:cs="Times New Roman"/>
          <w:bCs/>
          <w:sz w:val="24"/>
          <w:szCs w:val="24"/>
        </w:rPr>
      </w:pPr>
    </w:p>
    <w:p w14:paraId="7CAE8D25" w14:textId="7424C4A3" w:rsidR="006525DE" w:rsidRPr="00350040" w:rsidRDefault="00233F2F" w:rsidP="001A5C52">
      <w:pPr>
        <w:pStyle w:val="a3"/>
        <w:numPr>
          <w:ilvl w:val="0"/>
          <w:numId w:val="44"/>
        </w:numPr>
        <w:spacing w:after="0" w:line="240" w:lineRule="auto"/>
        <w:ind w:left="0" w:firstLine="360"/>
        <w:jc w:val="both"/>
        <w:rPr>
          <w:rFonts w:ascii="Times New Roman" w:hAnsi="Times New Roman" w:cs="Times New Roman"/>
          <w:iCs/>
          <w:sz w:val="24"/>
          <w:szCs w:val="24"/>
        </w:rPr>
      </w:pPr>
      <w:r w:rsidRPr="006525DE">
        <w:rPr>
          <w:rFonts w:ascii="Times New Roman" w:hAnsi="Times New Roman" w:cs="Times New Roman"/>
          <w:iCs/>
          <w:sz w:val="24"/>
          <w:szCs w:val="24"/>
        </w:rPr>
        <w:t>Приема Наредба №18 за обществения ред при ползване на превозни средства на територия</w:t>
      </w:r>
      <w:r w:rsidR="00385429">
        <w:rPr>
          <w:rFonts w:ascii="Times New Roman" w:hAnsi="Times New Roman" w:cs="Times New Roman"/>
          <w:iCs/>
          <w:sz w:val="24"/>
          <w:szCs w:val="24"/>
        </w:rPr>
        <w:t>та на Община Русе /Приложение №</w:t>
      </w:r>
      <w:r w:rsidR="00350040">
        <w:rPr>
          <w:rFonts w:ascii="Times New Roman" w:hAnsi="Times New Roman" w:cs="Times New Roman"/>
          <w:iCs/>
          <w:sz w:val="24"/>
          <w:szCs w:val="24"/>
        </w:rPr>
        <w:t>1/.</w:t>
      </w:r>
    </w:p>
    <w:p w14:paraId="00C79FEA" w14:textId="77777777" w:rsidR="0089796F" w:rsidRDefault="0089796F" w:rsidP="001A5C52">
      <w:pPr>
        <w:spacing w:after="0" w:line="240" w:lineRule="auto"/>
        <w:jc w:val="both"/>
        <w:rPr>
          <w:rFonts w:asciiTheme="majorBidi" w:hAnsiTheme="majorBidi" w:cstheme="majorBidi"/>
          <w:sz w:val="24"/>
          <w:szCs w:val="24"/>
        </w:rPr>
      </w:pPr>
    </w:p>
    <w:p w14:paraId="37439EAE" w14:textId="21B65F20" w:rsidR="006525DE" w:rsidRPr="00852AC6" w:rsidRDefault="003B2D79" w:rsidP="001A5C52">
      <w:pPr>
        <w:spacing w:after="0" w:line="240" w:lineRule="auto"/>
        <w:jc w:val="both"/>
        <w:rPr>
          <w:rFonts w:asciiTheme="majorBidi" w:hAnsiTheme="majorBidi" w:cstheme="majorBidi"/>
          <w:b/>
          <w:sz w:val="24"/>
          <w:szCs w:val="24"/>
        </w:rPr>
      </w:pPr>
      <w:r w:rsidRPr="00852AC6">
        <w:rPr>
          <w:rFonts w:asciiTheme="majorBidi" w:hAnsiTheme="majorBidi" w:cstheme="majorBidi"/>
          <w:b/>
          <w:sz w:val="24"/>
          <w:szCs w:val="24"/>
        </w:rPr>
        <w:t>Приложение:</w:t>
      </w:r>
    </w:p>
    <w:p w14:paraId="6AD021E8" w14:textId="516B1252" w:rsidR="006525DE" w:rsidRDefault="003B2D79" w:rsidP="001A5C52">
      <w:pPr>
        <w:pStyle w:val="a3"/>
        <w:numPr>
          <w:ilvl w:val="0"/>
          <w:numId w:val="59"/>
        </w:numPr>
        <w:spacing w:after="0" w:line="240" w:lineRule="auto"/>
        <w:jc w:val="both"/>
        <w:rPr>
          <w:rFonts w:asciiTheme="majorBidi" w:hAnsiTheme="majorBidi" w:cstheme="majorBidi"/>
          <w:sz w:val="24"/>
          <w:szCs w:val="24"/>
        </w:rPr>
      </w:pPr>
      <w:r>
        <w:rPr>
          <w:rFonts w:asciiTheme="majorBidi" w:hAnsiTheme="majorBidi" w:cstheme="majorBidi"/>
          <w:sz w:val="24"/>
          <w:szCs w:val="24"/>
        </w:rPr>
        <w:t>Проект на Наредба №18</w:t>
      </w:r>
      <w:r w:rsidR="00350040" w:rsidRPr="00350040">
        <w:rPr>
          <w:rFonts w:ascii="Times New Roman" w:hAnsi="Times New Roman" w:cs="Times New Roman"/>
          <w:iCs/>
          <w:sz w:val="24"/>
          <w:szCs w:val="24"/>
        </w:rPr>
        <w:t xml:space="preserve"> </w:t>
      </w:r>
      <w:r w:rsidR="00350040" w:rsidRPr="00350040">
        <w:rPr>
          <w:rFonts w:asciiTheme="majorBidi" w:hAnsiTheme="majorBidi" w:cstheme="majorBidi"/>
          <w:iCs/>
          <w:sz w:val="24"/>
          <w:szCs w:val="24"/>
        </w:rPr>
        <w:t>за обществения ред при ползване на превозни средства на територията на Община Русе</w:t>
      </w:r>
      <w:r>
        <w:rPr>
          <w:rFonts w:asciiTheme="majorBidi" w:hAnsiTheme="majorBidi" w:cstheme="majorBidi"/>
          <w:sz w:val="24"/>
          <w:szCs w:val="24"/>
        </w:rPr>
        <w:t>;</w:t>
      </w:r>
    </w:p>
    <w:p w14:paraId="629C3E2F" w14:textId="2F33AE2B" w:rsidR="003B2D79" w:rsidRPr="00852AC6" w:rsidRDefault="003B2D79" w:rsidP="001A5C52">
      <w:pPr>
        <w:pStyle w:val="a3"/>
        <w:numPr>
          <w:ilvl w:val="0"/>
          <w:numId w:val="59"/>
        </w:numPr>
        <w:spacing w:after="0" w:line="240" w:lineRule="auto"/>
        <w:jc w:val="both"/>
        <w:rPr>
          <w:rFonts w:asciiTheme="majorBidi" w:hAnsiTheme="majorBidi" w:cstheme="majorBidi"/>
          <w:sz w:val="24"/>
          <w:szCs w:val="24"/>
        </w:rPr>
      </w:pPr>
      <w:r>
        <w:rPr>
          <w:rFonts w:asciiTheme="majorBidi" w:hAnsiTheme="majorBidi" w:cstheme="majorBidi"/>
          <w:sz w:val="24"/>
          <w:szCs w:val="24"/>
        </w:rPr>
        <w:t>Анализ на цена за репатриране.</w:t>
      </w:r>
    </w:p>
    <w:p w14:paraId="39F713A8" w14:textId="64F1228F" w:rsidR="006525DE" w:rsidRDefault="006525DE" w:rsidP="001A5C52">
      <w:pPr>
        <w:spacing w:after="0" w:line="240" w:lineRule="auto"/>
        <w:jc w:val="both"/>
        <w:rPr>
          <w:rFonts w:asciiTheme="majorBidi" w:hAnsiTheme="majorBidi" w:cstheme="majorBidi"/>
          <w:sz w:val="24"/>
          <w:szCs w:val="24"/>
        </w:rPr>
      </w:pPr>
    </w:p>
    <w:p w14:paraId="11C7A77C" w14:textId="37F0BAB8" w:rsidR="006525DE" w:rsidRDefault="006525DE" w:rsidP="001A5C52">
      <w:pPr>
        <w:spacing w:after="0" w:line="240" w:lineRule="auto"/>
        <w:jc w:val="both"/>
        <w:rPr>
          <w:rFonts w:asciiTheme="majorBidi" w:hAnsiTheme="majorBidi" w:cstheme="majorBidi"/>
          <w:sz w:val="24"/>
          <w:szCs w:val="24"/>
        </w:rPr>
      </w:pPr>
    </w:p>
    <w:p w14:paraId="07673DD9" w14:textId="77777777" w:rsidR="00120654" w:rsidRDefault="00120654" w:rsidP="001A5C52">
      <w:pPr>
        <w:spacing w:after="0" w:line="240" w:lineRule="auto"/>
        <w:jc w:val="both"/>
        <w:rPr>
          <w:rFonts w:ascii="Times New Roman" w:hAnsi="Times New Roman" w:cs="Times New Roman"/>
          <w:sz w:val="24"/>
          <w:szCs w:val="24"/>
        </w:rPr>
      </w:pPr>
    </w:p>
    <w:p w14:paraId="295044AC" w14:textId="77777777" w:rsidR="00120654" w:rsidRPr="00120654" w:rsidRDefault="00120654" w:rsidP="001A5C52">
      <w:pPr>
        <w:spacing w:after="0" w:line="240" w:lineRule="auto"/>
        <w:jc w:val="both"/>
        <w:rPr>
          <w:rFonts w:ascii="Times New Roman" w:eastAsia="Times New Roman" w:hAnsi="Times New Roman" w:cs="Times New Roman"/>
          <w:b/>
          <w:sz w:val="24"/>
          <w:szCs w:val="24"/>
          <w:lang w:eastAsia="bg-BG"/>
        </w:rPr>
      </w:pPr>
      <w:r w:rsidRPr="00120654">
        <w:rPr>
          <w:rFonts w:ascii="Times New Roman" w:eastAsia="Times New Roman" w:hAnsi="Times New Roman" w:cs="Times New Roman"/>
          <w:b/>
          <w:sz w:val="24"/>
          <w:szCs w:val="24"/>
          <w:lang w:eastAsia="bg-BG"/>
        </w:rPr>
        <w:t>С уважение,</w:t>
      </w:r>
    </w:p>
    <w:p w14:paraId="7A344D09" w14:textId="77777777" w:rsidR="00312061" w:rsidRDefault="00312061" w:rsidP="001A5C52">
      <w:pPr>
        <w:spacing w:after="0" w:line="240" w:lineRule="auto"/>
        <w:jc w:val="both"/>
        <w:rPr>
          <w:rFonts w:ascii="Times New Roman" w:hAnsi="Times New Roman" w:cs="Times New Roman"/>
          <w:sz w:val="24"/>
          <w:szCs w:val="24"/>
        </w:rPr>
      </w:pPr>
    </w:p>
    <w:p w14:paraId="21B81907" w14:textId="74803378" w:rsidR="003C03B8" w:rsidRPr="003C03B8" w:rsidRDefault="003C03B8" w:rsidP="001A5C52">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ПЕНЧО МИЛКОВ</w:t>
      </w:r>
    </w:p>
    <w:p w14:paraId="2EA4D8FE" w14:textId="77777777" w:rsidR="003C03B8" w:rsidRPr="003C03B8" w:rsidRDefault="003C03B8" w:rsidP="001A5C52">
      <w:pPr>
        <w:spacing w:after="0" w:line="240" w:lineRule="auto"/>
        <w:rPr>
          <w:rFonts w:ascii="Times New Roman" w:eastAsia="Times New Roman" w:hAnsi="Times New Roman" w:cs="Times New Roman"/>
          <w:bCs/>
          <w:i/>
          <w:sz w:val="24"/>
          <w:szCs w:val="24"/>
          <w:lang w:eastAsia="bg-BG"/>
        </w:rPr>
      </w:pPr>
      <w:r w:rsidRPr="003C03B8">
        <w:rPr>
          <w:rFonts w:ascii="Times New Roman" w:eastAsia="Times New Roman" w:hAnsi="Times New Roman" w:cs="Times New Roman"/>
          <w:bCs/>
          <w:i/>
          <w:sz w:val="24"/>
          <w:szCs w:val="24"/>
          <w:lang w:eastAsia="bg-BG"/>
        </w:rPr>
        <w:t>Кмет на Община Русе</w:t>
      </w:r>
    </w:p>
    <w:p w14:paraId="05254BA3" w14:textId="77777777" w:rsidR="003C03B8" w:rsidRPr="00B87403" w:rsidRDefault="003C03B8" w:rsidP="001A5C52">
      <w:pPr>
        <w:spacing w:after="0" w:line="240" w:lineRule="auto"/>
        <w:rPr>
          <w:rFonts w:ascii="Times New Roman" w:eastAsia="Times New Roman" w:hAnsi="Times New Roman" w:cs="Times New Roman"/>
          <w:sz w:val="24"/>
          <w:szCs w:val="24"/>
          <w:lang w:eastAsia="bg-BG"/>
        </w:rPr>
      </w:pPr>
    </w:p>
    <w:p w14:paraId="0107D158" w14:textId="77777777" w:rsidR="003C03B8" w:rsidRPr="003C03B8" w:rsidRDefault="003C03B8" w:rsidP="001A5C52">
      <w:pPr>
        <w:spacing w:after="0" w:line="240" w:lineRule="auto"/>
        <w:rPr>
          <w:rFonts w:ascii="Times New Roman" w:eastAsia="Times New Roman" w:hAnsi="Times New Roman" w:cs="Times New Roman"/>
          <w:sz w:val="24"/>
          <w:szCs w:val="24"/>
          <w:lang w:eastAsia="bg-BG"/>
        </w:rPr>
      </w:pPr>
    </w:p>
    <w:p w14:paraId="23F6C7AC" w14:textId="77777777" w:rsidR="003C03B8" w:rsidRDefault="003C03B8" w:rsidP="001A5C52">
      <w:pPr>
        <w:spacing w:after="0" w:line="240" w:lineRule="auto"/>
        <w:rPr>
          <w:rFonts w:ascii="Times New Roman" w:eastAsia="Times New Roman" w:hAnsi="Times New Roman" w:cs="Times New Roman"/>
          <w:b/>
          <w:sz w:val="24"/>
          <w:szCs w:val="24"/>
          <w:lang w:eastAsia="bg-BG"/>
        </w:rPr>
      </w:pPr>
      <w:r w:rsidRPr="003C03B8">
        <w:rPr>
          <w:rFonts w:ascii="Times New Roman" w:eastAsia="Times New Roman" w:hAnsi="Times New Roman" w:cs="Times New Roman"/>
          <w:b/>
          <w:sz w:val="24"/>
          <w:szCs w:val="24"/>
          <w:lang w:eastAsia="bg-BG"/>
        </w:rPr>
        <w:t>Съгласували:</w:t>
      </w:r>
    </w:p>
    <w:p w14:paraId="7543699E" w14:textId="77777777" w:rsidR="003C03B8" w:rsidRPr="00B87403" w:rsidRDefault="003C03B8" w:rsidP="001A5C52">
      <w:pPr>
        <w:spacing w:after="0" w:line="240" w:lineRule="auto"/>
        <w:rPr>
          <w:rFonts w:ascii="Times New Roman" w:eastAsia="Times New Roman" w:hAnsi="Times New Roman" w:cs="Times New Roman"/>
          <w:b/>
          <w:sz w:val="24"/>
          <w:szCs w:val="24"/>
          <w:lang w:eastAsia="bg-BG"/>
        </w:rPr>
      </w:pPr>
    </w:p>
    <w:p w14:paraId="4D56CA3C" w14:textId="374732DF" w:rsidR="003C03B8" w:rsidRPr="003C03B8" w:rsidRDefault="003C03B8" w:rsidP="001A5C52">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Димитър Недев</w:t>
      </w:r>
    </w:p>
    <w:p w14:paraId="15993974" w14:textId="77777777" w:rsidR="003C03B8" w:rsidRPr="003C03B8" w:rsidRDefault="003C03B8" w:rsidP="001A5C52">
      <w:pPr>
        <w:spacing w:after="0" w:line="240" w:lineRule="auto"/>
        <w:rPr>
          <w:rFonts w:ascii="Times New Roman" w:eastAsia="Times New Roman" w:hAnsi="Times New Roman" w:cs="Times New Roman"/>
          <w:bCs/>
          <w:i/>
          <w:sz w:val="24"/>
          <w:szCs w:val="24"/>
          <w:lang w:eastAsia="bg-BG"/>
        </w:rPr>
      </w:pPr>
      <w:r w:rsidRPr="003C03B8">
        <w:rPr>
          <w:rFonts w:ascii="Times New Roman" w:eastAsia="Times New Roman" w:hAnsi="Times New Roman" w:cs="Times New Roman"/>
          <w:bCs/>
          <w:i/>
          <w:sz w:val="24"/>
          <w:szCs w:val="24"/>
          <w:lang w:eastAsia="bg-BG"/>
        </w:rPr>
        <w:t>Зам.- кмет КД</w:t>
      </w:r>
    </w:p>
    <w:p w14:paraId="323DC440" w14:textId="77777777" w:rsidR="003C03B8" w:rsidRPr="003C03B8" w:rsidRDefault="003C03B8" w:rsidP="001A5C52">
      <w:pPr>
        <w:spacing w:after="0" w:line="240" w:lineRule="auto"/>
        <w:rPr>
          <w:rFonts w:ascii="Times New Roman" w:eastAsia="Times New Roman" w:hAnsi="Times New Roman" w:cs="Times New Roman"/>
          <w:bCs/>
          <w:i/>
          <w:sz w:val="24"/>
          <w:szCs w:val="24"/>
          <w:lang w:eastAsia="bg-BG"/>
        </w:rPr>
      </w:pPr>
    </w:p>
    <w:p w14:paraId="069E8C11" w14:textId="46FE0E08" w:rsidR="003C03B8" w:rsidRPr="003C03B8" w:rsidRDefault="00D46F66" w:rsidP="001A5C52">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проф. Любомир Владимиров</w:t>
      </w:r>
    </w:p>
    <w:p w14:paraId="0B70203A" w14:textId="77777777" w:rsidR="003C03B8" w:rsidRPr="003C03B8" w:rsidRDefault="003C03B8" w:rsidP="001A5C52">
      <w:pPr>
        <w:spacing w:after="0" w:line="240" w:lineRule="auto"/>
        <w:rPr>
          <w:rFonts w:ascii="Times New Roman" w:eastAsia="Times New Roman" w:hAnsi="Times New Roman" w:cs="Times New Roman"/>
          <w:bCs/>
          <w:i/>
          <w:sz w:val="24"/>
          <w:szCs w:val="24"/>
          <w:lang w:eastAsia="bg-BG"/>
        </w:rPr>
      </w:pPr>
      <w:r w:rsidRPr="003C03B8">
        <w:rPr>
          <w:rFonts w:ascii="Times New Roman" w:eastAsia="Times New Roman" w:hAnsi="Times New Roman" w:cs="Times New Roman"/>
          <w:bCs/>
          <w:i/>
          <w:sz w:val="24"/>
          <w:szCs w:val="24"/>
          <w:lang w:eastAsia="bg-BG"/>
        </w:rPr>
        <w:t>Директор на дирекция ЕТ</w:t>
      </w:r>
    </w:p>
    <w:p w14:paraId="6790FF73" w14:textId="77777777" w:rsidR="003C03B8" w:rsidRPr="003C03B8" w:rsidRDefault="003C03B8" w:rsidP="001A5C52">
      <w:pPr>
        <w:spacing w:after="0" w:line="240" w:lineRule="auto"/>
        <w:rPr>
          <w:rFonts w:ascii="Times New Roman" w:eastAsia="Times New Roman" w:hAnsi="Times New Roman" w:cs="Times New Roman"/>
          <w:bCs/>
          <w:i/>
          <w:sz w:val="24"/>
          <w:szCs w:val="24"/>
          <w:lang w:eastAsia="bg-BG"/>
        </w:rPr>
      </w:pPr>
    </w:p>
    <w:p w14:paraId="40A4C953" w14:textId="1EBEE90A" w:rsidR="003C03B8" w:rsidRPr="00B87403" w:rsidRDefault="003C03B8" w:rsidP="001A5C52">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Искрен Илиев</w:t>
      </w:r>
    </w:p>
    <w:p w14:paraId="0CCC5A3C" w14:textId="77777777" w:rsidR="003C03B8" w:rsidRPr="003C03B8" w:rsidRDefault="003C03B8" w:rsidP="001A5C52">
      <w:pPr>
        <w:spacing w:after="0" w:line="240" w:lineRule="auto"/>
        <w:rPr>
          <w:rFonts w:ascii="Times New Roman" w:eastAsia="Times New Roman" w:hAnsi="Times New Roman" w:cs="Times New Roman"/>
          <w:bCs/>
          <w:i/>
          <w:sz w:val="24"/>
          <w:szCs w:val="24"/>
          <w:lang w:eastAsia="bg-BG"/>
        </w:rPr>
      </w:pPr>
      <w:r w:rsidRPr="00FB123C">
        <w:rPr>
          <w:rFonts w:ascii="Times New Roman" w:eastAsia="Times New Roman" w:hAnsi="Times New Roman" w:cs="Times New Roman"/>
          <w:bCs/>
          <w:i/>
          <w:sz w:val="24"/>
          <w:szCs w:val="24"/>
          <w:lang w:eastAsia="bg-BG"/>
        </w:rPr>
        <w:t>Директор на дирекция ПД</w:t>
      </w:r>
    </w:p>
    <w:p w14:paraId="16AE648D" w14:textId="506F74B8" w:rsidR="003C03B8" w:rsidRPr="003C03B8" w:rsidRDefault="003C03B8" w:rsidP="001A5C52">
      <w:pPr>
        <w:spacing w:after="0" w:line="240" w:lineRule="auto"/>
        <w:rPr>
          <w:rFonts w:ascii="Times New Roman" w:eastAsia="Times New Roman" w:hAnsi="Times New Roman" w:cs="Times New Roman"/>
          <w:bCs/>
          <w:i/>
          <w:sz w:val="24"/>
          <w:szCs w:val="24"/>
          <w:lang w:eastAsia="bg-BG"/>
        </w:rPr>
      </w:pPr>
    </w:p>
    <w:p w14:paraId="3B5423E7" w14:textId="73FBE724" w:rsidR="003C03B8" w:rsidRPr="003C03B8" w:rsidRDefault="003C03B8" w:rsidP="001A5C52">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Кремена Минева</w:t>
      </w:r>
    </w:p>
    <w:p w14:paraId="25F234FA" w14:textId="77777777" w:rsidR="003C03B8" w:rsidRPr="003C03B8" w:rsidRDefault="003C03B8" w:rsidP="001A5C52">
      <w:pPr>
        <w:spacing w:after="0" w:line="240" w:lineRule="auto"/>
        <w:rPr>
          <w:rFonts w:ascii="Times New Roman" w:eastAsia="Times New Roman" w:hAnsi="Times New Roman" w:cs="Times New Roman"/>
          <w:i/>
          <w:sz w:val="24"/>
          <w:szCs w:val="24"/>
          <w:lang w:eastAsia="bg-BG"/>
        </w:rPr>
      </w:pPr>
      <w:r w:rsidRPr="003C03B8">
        <w:rPr>
          <w:rFonts w:ascii="Times New Roman" w:eastAsia="Times New Roman" w:hAnsi="Times New Roman" w:cs="Times New Roman"/>
          <w:i/>
          <w:sz w:val="24"/>
          <w:szCs w:val="24"/>
          <w:lang w:eastAsia="bg-BG"/>
        </w:rPr>
        <w:t>Н-к отдел „Транспорт”</w:t>
      </w:r>
    </w:p>
    <w:p w14:paraId="57E72F6A" w14:textId="77777777" w:rsidR="003C03B8" w:rsidRPr="003C03B8" w:rsidRDefault="003C03B8" w:rsidP="001A5C52">
      <w:pPr>
        <w:spacing w:after="0" w:line="240" w:lineRule="auto"/>
        <w:rPr>
          <w:rFonts w:ascii="Times New Roman" w:eastAsia="Times New Roman" w:hAnsi="Times New Roman" w:cs="Times New Roman"/>
          <w:i/>
          <w:sz w:val="24"/>
          <w:szCs w:val="24"/>
          <w:lang w:eastAsia="bg-BG"/>
        </w:rPr>
      </w:pPr>
    </w:p>
    <w:p w14:paraId="5B12D21E" w14:textId="77777777" w:rsidR="003C03B8" w:rsidRPr="003C03B8" w:rsidRDefault="003C03B8" w:rsidP="001A5C52">
      <w:pPr>
        <w:spacing w:after="0" w:line="240" w:lineRule="auto"/>
        <w:rPr>
          <w:rFonts w:ascii="Times New Roman" w:eastAsia="Times New Roman" w:hAnsi="Times New Roman" w:cs="Times New Roman"/>
          <w:b/>
          <w:bCs/>
          <w:sz w:val="24"/>
          <w:szCs w:val="24"/>
          <w:lang w:eastAsia="bg-BG"/>
        </w:rPr>
      </w:pPr>
      <w:r w:rsidRPr="003C03B8">
        <w:rPr>
          <w:rFonts w:ascii="Times New Roman" w:eastAsia="Times New Roman" w:hAnsi="Times New Roman" w:cs="Times New Roman"/>
          <w:b/>
          <w:bCs/>
          <w:sz w:val="24"/>
          <w:szCs w:val="24"/>
          <w:lang w:eastAsia="bg-BG"/>
        </w:rPr>
        <w:t>Владислав Нанов</w:t>
      </w:r>
    </w:p>
    <w:p w14:paraId="1B425CB6" w14:textId="16638903" w:rsidR="003C03B8" w:rsidRDefault="00A7222E" w:rsidP="001A5C52">
      <w:pPr>
        <w:spacing w:after="0" w:line="240" w:lineRule="auto"/>
        <w:rPr>
          <w:rFonts w:ascii="Times New Roman" w:eastAsia="Times New Roman" w:hAnsi="Times New Roman" w:cs="Times New Roman"/>
          <w:bCs/>
          <w:i/>
          <w:sz w:val="24"/>
          <w:szCs w:val="24"/>
          <w:lang w:eastAsia="bg-BG"/>
        </w:rPr>
      </w:pPr>
      <w:r>
        <w:rPr>
          <w:rFonts w:ascii="Times New Roman" w:eastAsia="Times New Roman" w:hAnsi="Times New Roman" w:cs="Times New Roman"/>
          <w:bCs/>
          <w:i/>
          <w:sz w:val="24"/>
          <w:szCs w:val="24"/>
          <w:lang w:eastAsia="bg-BG"/>
        </w:rPr>
        <w:t xml:space="preserve">Ст. </w:t>
      </w:r>
      <w:bookmarkStart w:id="0" w:name="_GoBack"/>
      <w:bookmarkEnd w:id="0"/>
      <w:r>
        <w:rPr>
          <w:rFonts w:ascii="Times New Roman" w:eastAsia="Times New Roman" w:hAnsi="Times New Roman" w:cs="Times New Roman"/>
          <w:bCs/>
          <w:i/>
          <w:sz w:val="24"/>
          <w:szCs w:val="24"/>
          <w:lang w:eastAsia="bg-BG"/>
        </w:rPr>
        <w:t>ю</w:t>
      </w:r>
      <w:r w:rsidR="003C03B8" w:rsidRPr="003C03B8">
        <w:rPr>
          <w:rFonts w:ascii="Times New Roman" w:eastAsia="Times New Roman" w:hAnsi="Times New Roman" w:cs="Times New Roman"/>
          <w:bCs/>
          <w:i/>
          <w:sz w:val="24"/>
          <w:szCs w:val="24"/>
          <w:lang w:eastAsia="bg-BG"/>
        </w:rPr>
        <w:t>рисконсулт в отдел ПНО</w:t>
      </w:r>
    </w:p>
    <w:p w14:paraId="2C03507E" w14:textId="77777777" w:rsidR="003C03B8" w:rsidRPr="003C03B8" w:rsidRDefault="003C03B8" w:rsidP="001A5C52">
      <w:pPr>
        <w:spacing w:after="0" w:line="240" w:lineRule="auto"/>
        <w:rPr>
          <w:rFonts w:ascii="Times New Roman" w:eastAsia="Times New Roman" w:hAnsi="Times New Roman" w:cs="Times New Roman"/>
          <w:bCs/>
          <w:sz w:val="24"/>
          <w:szCs w:val="24"/>
          <w:lang w:eastAsia="bg-BG"/>
        </w:rPr>
      </w:pPr>
    </w:p>
    <w:p w14:paraId="5BEB67FD" w14:textId="77777777" w:rsidR="003C03B8" w:rsidRPr="003C03B8" w:rsidRDefault="003C03B8" w:rsidP="001A5C52">
      <w:pPr>
        <w:spacing w:after="0" w:line="240" w:lineRule="auto"/>
        <w:rPr>
          <w:rFonts w:ascii="Times New Roman" w:eastAsia="Times New Roman" w:hAnsi="Times New Roman" w:cs="Times New Roman"/>
          <w:b/>
          <w:sz w:val="24"/>
          <w:szCs w:val="24"/>
          <w:lang w:val="ru-RU" w:eastAsia="bg-BG"/>
        </w:rPr>
      </w:pPr>
      <w:r w:rsidRPr="003C03B8">
        <w:rPr>
          <w:rFonts w:ascii="Times New Roman" w:eastAsia="Times New Roman" w:hAnsi="Times New Roman" w:cs="Times New Roman"/>
          <w:b/>
          <w:sz w:val="24"/>
          <w:szCs w:val="24"/>
          <w:lang w:eastAsia="bg-BG"/>
        </w:rPr>
        <w:t>Изготвил</w:t>
      </w:r>
      <w:r w:rsidRPr="003C03B8">
        <w:rPr>
          <w:rFonts w:ascii="Times New Roman" w:eastAsia="Times New Roman" w:hAnsi="Times New Roman" w:cs="Times New Roman"/>
          <w:b/>
          <w:sz w:val="24"/>
          <w:szCs w:val="24"/>
          <w:lang w:val="ru-RU" w:eastAsia="bg-BG"/>
        </w:rPr>
        <w:t>:</w:t>
      </w:r>
    </w:p>
    <w:p w14:paraId="710145C0" w14:textId="5BC69B54" w:rsidR="003C03B8" w:rsidRPr="003C03B8" w:rsidRDefault="003C03B8" w:rsidP="001A5C52">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Боряна Пенчева</w:t>
      </w:r>
    </w:p>
    <w:p w14:paraId="1764010E" w14:textId="1B6D334F" w:rsidR="00233F2F" w:rsidRPr="000137CA" w:rsidRDefault="003C03B8" w:rsidP="001A5C52">
      <w:pPr>
        <w:spacing w:after="0" w:line="240" w:lineRule="auto"/>
        <w:rPr>
          <w:rFonts w:ascii="Times New Roman" w:hAnsi="Times New Roman" w:cs="Times New Roman"/>
          <w:b/>
          <w:sz w:val="24"/>
          <w:szCs w:val="24"/>
        </w:rPr>
      </w:pPr>
      <w:r>
        <w:rPr>
          <w:rFonts w:ascii="Times New Roman" w:eastAsia="Times New Roman" w:hAnsi="Times New Roman" w:cs="Times New Roman"/>
          <w:i/>
          <w:sz w:val="24"/>
          <w:szCs w:val="24"/>
          <w:lang w:eastAsia="bg-BG"/>
        </w:rPr>
        <w:t>И</w:t>
      </w:r>
      <w:r w:rsidRPr="003C03B8">
        <w:rPr>
          <w:rFonts w:ascii="Times New Roman" w:eastAsia="Times New Roman" w:hAnsi="Times New Roman" w:cs="Times New Roman"/>
          <w:i/>
          <w:sz w:val="24"/>
          <w:szCs w:val="24"/>
          <w:lang w:eastAsia="bg-BG"/>
        </w:rPr>
        <w:t>нспектор в отдел „Транспорт”</w:t>
      </w:r>
    </w:p>
    <w:sectPr w:rsidR="00233F2F" w:rsidRPr="000137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79E1B" w14:textId="77777777" w:rsidR="00875B27" w:rsidRDefault="00875B27" w:rsidP="000137CA">
      <w:pPr>
        <w:spacing w:after="0" w:line="240" w:lineRule="auto"/>
      </w:pPr>
      <w:r>
        <w:separator/>
      </w:r>
    </w:p>
  </w:endnote>
  <w:endnote w:type="continuationSeparator" w:id="0">
    <w:p w14:paraId="6FDBF970" w14:textId="77777777" w:rsidR="00875B27" w:rsidRDefault="00875B27" w:rsidP="000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29767"/>
      <w:docPartObj>
        <w:docPartGallery w:val="Page Numbers (Bottom of Page)"/>
        <w:docPartUnique/>
      </w:docPartObj>
    </w:sdtPr>
    <w:sdtEndPr>
      <w:rPr>
        <w:rFonts w:ascii="Times New Roman" w:hAnsi="Times New Roman" w:cs="Times New Roman"/>
        <w:sz w:val="24"/>
        <w:szCs w:val="24"/>
      </w:rPr>
    </w:sdtEndPr>
    <w:sdtContent>
      <w:p w14:paraId="7EBCF21C" w14:textId="6FFB4896" w:rsidR="0089796F" w:rsidRPr="000137CA" w:rsidRDefault="0089796F">
        <w:pPr>
          <w:pStyle w:val="ac"/>
          <w:jc w:val="right"/>
          <w:rPr>
            <w:rFonts w:ascii="Times New Roman" w:hAnsi="Times New Roman" w:cs="Times New Roman"/>
            <w:sz w:val="24"/>
            <w:szCs w:val="24"/>
          </w:rPr>
        </w:pPr>
        <w:r w:rsidRPr="000137CA">
          <w:rPr>
            <w:rFonts w:ascii="Times New Roman" w:hAnsi="Times New Roman" w:cs="Times New Roman"/>
            <w:sz w:val="24"/>
            <w:szCs w:val="24"/>
          </w:rPr>
          <w:fldChar w:fldCharType="begin"/>
        </w:r>
        <w:r w:rsidRPr="000137CA">
          <w:rPr>
            <w:rFonts w:ascii="Times New Roman" w:hAnsi="Times New Roman" w:cs="Times New Roman"/>
            <w:sz w:val="24"/>
            <w:szCs w:val="24"/>
          </w:rPr>
          <w:instrText>PAGE   \* MERGEFORMAT</w:instrText>
        </w:r>
        <w:r w:rsidRPr="000137CA">
          <w:rPr>
            <w:rFonts w:ascii="Times New Roman" w:hAnsi="Times New Roman" w:cs="Times New Roman"/>
            <w:sz w:val="24"/>
            <w:szCs w:val="24"/>
          </w:rPr>
          <w:fldChar w:fldCharType="separate"/>
        </w:r>
        <w:r w:rsidR="00A7222E">
          <w:rPr>
            <w:rFonts w:ascii="Times New Roman" w:hAnsi="Times New Roman" w:cs="Times New Roman"/>
            <w:noProof/>
            <w:sz w:val="24"/>
            <w:szCs w:val="24"/>
          </w:rPr>
          <w:t>11</w:t>
        </w:r>
        <w:r w:rsidRPr="000137CA">
          <w:rPr>
            <w:rFonts w:ascii="Times New Roman" w:hAnsi="Times New Roman" w:cs="Times New Roman"/>
            <w:sz w:val="24"/>
            <w:szCs w:val="24"/>
          </w:rPr>
          <w:fldChar w:fldCharType="end"/>
        </w:r>
      </w:p>
    </w:sdtContent>
  </w:sdt>
  <w:p w14:paraId="7CBCE589" w14:textId="77777777" w:rsidR="0089796F" w:rsidRDefault="0089796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196EF" w14:textId="77777777" w:rsidR="00875B27" w:rsidRDefault="00875B27" w:rsidP="000137CA">
      <w:pPr>
        <w:spacing w:after="0" w:line="240" w:lineRule="auto"/>
      </w:pPr>
      <w:r>
        <w:separator/>
      </w:r>
    </w:p>
  </w:footnote>
  <w:footnote w:type="continuationSeparator" w:id="0">
    <w:p w14:paraId="25A1CC14" w14:textId="77777777" w:rsidR="00875B27" w:rsidRDefault="00875B27" w:rsidP="0001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46"/>
    <w:multiLevelType w:val="hybridMultilevel"/>
    <w:tmpl w:val="29E0BD98"/>
    <w:lvl w:ilvl="0" w:tplc="5E7C477E">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902BB5"/>
    <w:multiLevelType w:val="hybridMultilevel"/>
    <w:tmpl w:val="E1540ABE"/>
    <w:lvl w:ilvl="0" w:tplc="68E0F3A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605160E"/>
    <w:multiLevelType w:val="hybridMultilevel"/>
    <w:tmpl w:val="69C08BD0"/>
    <w:lvl w:ilvl="0" w:tplc="728E471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873C5"/>
    <w:multiLevelType w:val="hybridMultilevel"/>
    <w:tmpl w:val="225A5934"/>
    <w:lvl w:ilvl="0" w:tplc="7742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76845"/>
    <w:multiLevelType w:val="hybridMultilevel"/>
    <w:tmpl w:val="C6E00DD8"/>
    <w:lvl w:ilvl="0" w:tplc="728E471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CD73544"/>
    <w:multiLevelType w:val="hybridMultilevel"/>
    <w:tmpl w:val="54CECE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CC20CE"/>
    <w:multiLevelType w:val="multilevel"/>
    <w:tmpl w:val="66EE38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92196D"/>
    <w:multiLevelType w:val="hybridMultilevel"/>
    <w:tmpl w:val="F4586806"/>
    <w:lvl w:ilvl="0" w:tplc="53CAC58C">
      <w:start w:val="19"/>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E5235D"/>
    <w:multiLevelType w:val="hybridMultilevel"/>
    <w:tmpl w:val="C8A2636C"/>
    <w:lvl w:ilvl="0" w:tplc="728E471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A438EE"/>
    <w:multiLevelType w:val="hybridMultilevel"/>
    <w:tmpl w:val="95EAACAA"/>
    <w:lvl w:ilvl="0" w:tplc="E540536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EBB24A3"/>
    <w:multiLevelType w:val="hybridMultilevel"/>
    <w:tmpl w:val="683C2C8E"/>
    <w:lvl w:ilvl="0" w:tplc="728E471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0D53C9C"/>
    <w:multiLevelType w:val="hybridMultilevel"/>
    <w:tmpl w:val="C8B8E3DC"/>
    <w:lvl w:ilvl="0" w:tplc="32101684">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C433133"/>
    <w:multiLevelType w:val="hybridMultilevel"/>
    <w:tmpl w:val="BA7A8AB8"/>
    <w:lvl w:ilvl="0" w:tplc="5344C8BE">
      <w:start w:val="1"/>
      <w:numFmt w:val="decimal"/>
      <w:pStyle w:val="7"/>
      <w:lvlText w:val="%1."/>
      <w:lvlJc w:val="left"/>
      <w:pPr>
        <w:ind w:left="1065" w:hanging="360"/>
      </w:pPr>
      <w:rPr>
        <w:rFonts w:ascii="Times New Roman" w:eastAsia="Times New Roman" w:hAnsi="Times New Roman" w:cs="Times New Roman"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E301A5D"/>
    <w:multiLevelType w:val="hybridMultilevel"/>
    <w:tmpl w:val="0B6478D6"/>
    <w:lvl w:ilvl="0" w:tplc="FC9ED6A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16C2B4E"/>
    <w:multiLevelType w:val="hybridMultilevel"/>
    <w:tmpl w:val="C3F641EC"/>
    <w:lvl w:ilvl="0" w:tplc="E540536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2ED5F81"/>
    <w:multiLevelType w:val="hybridMultilevel"/>
    <w:tmpl w:val="27BCA144"/>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B810F9E"/>
    <w:multiLevelType w:val="hybridMultilevel"/>
    <w:tmpl w:val="E5AECAD6"/>
    <w:lvl w:ilvl="0" w:tplc="90D4BB4A">
      <w:start w:val="1"/>
      <w:numFmt w:val="decimal"/>
      <w:lvlText w:val="Чл. %1."/>
      <w:lvlJc w:val="left"/>
      <w:pPr>
        <w:ind w:left="928" w:hanging="360"/>
      </w:pPr>
      <w:rPr>
        <w:rFonts w:hint="default"/>
        <w:b/>
        <w:bCs w:val="0"/>
      </w:rPr>
    </w:lvl>
    <w:lvl w:ilvl="1" w:tplc="728E4712">
      <w:start w:val="1"/>
      <w:numFmt w:val="decimal"/>
      <w:lvlText w:val="(%2)"/>
      <w:lvlJc w:val="left"/>
      <w:pPr>
        <w:ind w:left="1288" w:hanging="360"/>
      </w:pPr>
      <w:rPr>
        <w:rFonts w:hint="default"/>
      </w:rPr>
    </w:lvl>
    <w:lvl w:ilvl="2" w:tplc="0402001B" w:tentative="1">
      <w:start w:val="1"/>
      <w:numFmt w:val="lowerRoman"/>
      <w:lvlText w:val="%3."/>
      <w:lvlJc w:val="right"/>
      <w:pPr>
        <w:ind w:left="2008" w:hanging="180"/>
      </w:pPr>
    </w:lvl>
    <w:lvl w:ilvl="3" w:tplc="0402000F" w:tentative="1">
      <w:start w:val="1"/>
      <w:numFmt w:val="decimal"/>
      <w:lvlText w:val="%4."/>
      <w:lvlJc w:val="left"/>
      <w:pPr>
        <w:ind w:left="2728" w:hanging="360"/>
      </w:pPr>
    </w:lvl>
    <w:lvl w:ilvl="4" w:tplc="04020019" w:tentative="1">
      <w:start w:val="1"/>
      <w:numFmt w:val="lowerLetter"/>
      <w:lvlText w:val="%5."/>
      <w:lvlJc w:val="left"/>
      <w:pPr>
        <w:ind w:left="3448" w:hanging="360"/>
      </w:pPr>
    </w:lvl>
    <w:lvl w:ilvl="5" w:tplc="0402001B" w:tentative="1">
      <w:start w:val="1"/>
      <w:numFmt w:val="lowerRoman"/>
      <w:lvlText w:val="%6."/>
      <w:lvlJc w:val="right"/>
      <w:pPr>
        <w:ind w:left="4168" w:hanging="180"/>
      </w:pPr>
    </w:lvl>
    <w:lvl w:ilvl="6" w:tplc="0402000F" w:tentative="1">
      <w:start w:val="1"/>
      <w:numFmt w:val="decimal"/>
      <w:lvlText w:val="%7."/>
      <w:lvlJc w:val="left"/>
      <w:pPr>
        <w:ind w:left="4888" w:hanging="360"/>
      </w:pPr>
    </w:lvl>
    <w:lvl w:ilvl="7" w:tplc="04020019" w:tentative="1">
      <w:start w:val="1"/>
      <w:numFmt w:val="lowerLetter"/>
      <w:lvlText w:val="%8."/>
      <w:lvlJc w:val="left"/>
      <w:pPr>
        <w:ind w:left="5608" w:hanging="360"/>
      </w:pPr>
    </w:lvl>
    <w:lvl w:ilvl="8" w:tplc="0402001B" w:tentative="1">
      <w:start w:val="1"/>
      <w:numFmt w:val="lowerRoman"/>
      <w:lvlText w:val="%9."/>
      <w:lvlJc w:val="right"/>
      <w:pPr>
        <w:ind w:left="6328" w:hanging="180"/>
      </w:pPr>
    </w:lvl>
  </w:abstractNum>
  <w:abstractNum w:abstractNumId="17" w15:restartNumberingAfterBreak="0">
    <w:nsid w:val="42BA2162"/>
    <w:multiLevelType w:val="hybridMultilevel"/>
    <w:tmpl w:val="AFCA776C"/>
    <w:lvl w:ilvl="0" w:tplc="0B3EC3CE">
      <w:start w:val="2"/>
      <w:numFmt w:val="decimal"/>
      <w:lvlText w:val="(%1)"/>
      <w:lvlJc w:val="left"/>
      <w:pPr>
        <w:ind w:left="1004" w:hanging="360"/>
      </w:pPr>
      <w:rPr>
        <w:rFonts w:asciiTheme="majorBidi" w:hAnsiTheme="majorBidi" w:cstheme="majorBidi" w:hint="default"/>
        <w:sz w:val="24"/>
        <w:szCs w:val="24"/>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8" w15:restartNumberingAfterBreak="0">
    <w:nsid w:val="454C39AA"/>
    <w:multiLevelType w:val="hybridMultilevel"/>
    <w:tmpl w:val="DFFA28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9993686"/>
    <w:multiLevelType w:val="hybridMultilevel"/>
    <w:tmpl w:val="D600637C"/>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0" w15:restartNumberingAfterBreak="0">
    <w:nsid w:val="4B954599"/>
    <w:multiLevelType w:val="hybridMultilevel"/>
    <w:tmpl w:val="A834607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21" w15:restartNumberingAfterBreak="0">
    <w:nsid w:val="4BC46D94"/>
    <w:multiLevelType w:val="hybridMultilevel"/>
    <w:tmpl w:val="5CE414C8"/>
    <w:lvl w:ilvl="0" w:tplc="1AF0E14C">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2" w15:restartNumberingAfterBreak="0">
    <w:nsid w:val="4EE57A41"/>
    <w:multiLevelType w:val="hybridMultilevel"/>
    <w:tmpl w:val="FD8C8392"/>
    <w:lvl w:ilvl="0" w:tplc="32BCC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52E07CB"/>
    <w:multiLevelType w:val="hybridMultilevel"/>
    <w:tmpl w:val="082026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C666E0E"/>
    <w:multiLevelType w:val="hybridMultilevel"/>
    <w:tmpl w:val="FE7A5318"/>
    <w:lvl w:ilvl="0" w:tplc="A104AF1A">
      <w:start w:val="3"/>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15:restartNumberingAfterBreak="0">
    <w:nsid w:val="5E466BA5"/>
    <w:multiLevelType w:val="hybridMultilevel"/>
    <w:tmpl w:val="0B7267F0"/>
    <w:lvl w:ilvl="0" w:tplc="0BFC1872">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E7B71C8"/>
    <w:multiLevelType w:val="hybridMultilevel"/>
    <w:tmpl w:val="8DDA54F2"/>
    <w:lvl w:ilvl="0" w:tplc="7018C8B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55B2C78"/>
    <w:multiLevelType w:val="hybridMultilevel"/>
    <w:tmpl w:val="31CA8D9C"/>
    <w:lvl w:ilvl="0" w:tplc="3DB83994">
      <w:start w:val="2"/>
      <w:numFmt w:val="decimal"/>
      <w:pStyle w:val="6"/>
      <w:lvlText w:val="(%1)"/>
      <w:lvlJc w:val="left"/>
      <w:pPr>
        <w:ind w:left="928" w:hanging="360"/>
      </w:pPr>
      <w:rPr>
        <w:rFonts w:hint="default"/>
        <w:b w:val="0"/>
        <w:i w:val="0"/>
        <w:outline w:val="0"/>
        <w:shadow w:val="0"/>
        <w:emboss w:val="0"/>
        <w:imprint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6FC1769"/>
    <w:multiLevelType w:val="hybridMultilevel"/>
    <w:tmpl w:val="7B108D30"/>
    <w:lvl w:ilvl="0" w:tplc="7A880F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7D76053"/>
    <w:multiLevelType w:val="hybridMultilevel"/>
    <w:tmpl w:val="24149D86"/>
    <w:lvl w:ilvl="0" w:tplc="9EB8A012">
      <w:start w:val="1"/>
      <w:numFmt w:val="decimal"/>
      <w:lvlText w:val="%1."/>
      <w:lvlJc w:val="left"/>
      <w:pPr>
        <w:ind w:left="720" w:hanging="360"/>
      </w:pPr>
      <w:rPr>
        <w:rFonts w:ascii="Times New Roman" w:eastAsia="Times New Roman"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D9A0D12"/>
    <w:multiLevelType w:val="hybridMultilevel"/>
    <w:tmpl w:val="DFFA28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1BB52DE"/>
    <w:multiLevelType w:val="hybridMultilevel"/>
    <w:tmpl w:val="93A49F9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15:restartNumberingAfterBreak="0">
    <w:nsid w:val="748C5D95"/>
    <w:multiLevelType w:val="hybridMultilevel"/>
    <w:tmpl w:val="6BAC34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529763E"/>
    <w:multiLevelType w:val="hybridMultilevel"/>
    <w:tmpl w:val="6BAC34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83B40F2"/>
    <w:multiLevelType w:val="hybridMultilevel"/>
    <w:tmpl w:val="31FAA3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9C143D2"/>
    <w:multiLevelType w:val="hybridMultilevel"/>
    <w:tmpl w:val="3D6A5C62"/>
    <w:lvl w:ilvl="0" w:tplc="7480DEB2">
      <w:start w:val="2"/>
      <w:numFmt w:val="decimal"/>
      <w:lvlText w:val="(%1)"/>
      <w:lvlJc w:val="left"/>
      <w:pPr>
        <w:ind w:left="10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CBF7670"/>
    <w:multiLevelType w:val="hybridMultilevel"/>
    <w:tmpl w:val="0D6436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6"/>
  </w:num>
  <w:num w:numId="3">
    <w:abstractNumId w:val="5"/>
  </w:num>
  <w:num w:numId="4">
    <w:abstractNumId w:val="36"/>
  </w:num>
  <w:num w:numId="5">
    <w:abstractNumId w:val="25"/>
  </w:num>
  <w:num w:numId="6">
    <w:abstractNumId w:val="15"/>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4"/>
  </w:num>
  <w:num w:numId="10">
    <w:abstractNumId w:val="19"/>
  </w:num>
  <w:num w:numId="11">
    <w:abstractNumId w:val="23"/>
  </w:num>
  <w:num w:numId="12">
    <w:abstractNumId w:val="14"/>
  </w:num>
  <w:num w:numId="13">
    <w:abstractNumId w:val="9"/>
  </w:num>
  <w:num w:numId="14">
    <w:abstractNumId w:val="12"/>
  </w:num>
  <w:num w:numId="15">
    <w:abstractNumId w:val="29"/>
  </w:num>
  <w:num w:numId="16">
    <w:abstractNumId w:val="16"/>
  </w:num>
  <w:num w:numId="17">
    <w:abstractNumId w:val="35"/>
  </w:num>
  <w:num w:numId="18">
    <w:abstractNumId w:val="7"/>
  </w:num>
  <w:num w:numId="19">
    <w:abstractNumId w:val="27"/>
  </w:num>
  <w:num w:numId="20">
    <w:abstractNumId w:val="27"/>
    <w:lvlOverride w:ilvl="0">
      <w:startOverride w:val="2"/>
    </w:lvlOverride>
  </w:num>
  <w:num w:numId="21">
    <w:abstractNumId w:val="27"/>
    <w:lvlOverride w:ilvl="0">
      <w:startOverride w:val="2"/>
    </w:lvlOverride>
  </w:num>
  <w:num w:numId="22">
    <w:abstractNumId w:val="27"/>
    <w:lvlOverride w:ilvl="0">
      <w:startOverride w:val="2"/>
    </w:lvlOverride>
  </w:num>
  <w:num w:numId="23">
    <w:abstractNumId w:val="27"/>
  </w:num>
  <w:num w:numId="24">
    <w:abstractNumId w:val="27"/>
    <w:lvlOverride w:ilvl="0">
      <w:startOverride w:val="2"/>
    </w:lvlOverride>
  </w:num>
  <w:num w:numId="25">
    <w:abstractNumId w:val="27"/>
    <w:lvlOverride w:ilvl="0">
      <w:startOverride w:val="2"/>
    </w:lvlOverride>
  </w:num>
  <w:num w:numId="26">
    <w:abstractNumId w:val="27"/>
    <w:lvlOverride w:ilvl="0">
      <w:startOverride w:val="2"/>
    </w:lvlOverride>
  </w:num>
  <w:num w:numId="27">
    <w:abstractNumId w:val="27"/>
    <w:lvlOverride w:ilvl="0">
      <w:startOverride w:val="2"/>
    </w:lvlOverride>
  </w:num>
  <w:num w:numId="28">
    <w:abstractNumId w:val="12"/>
    <w:lvlOverride w:ilvl="0">
      <w:startOverride w:val="1"/>
    </w:lvlOverride>
  </w:num>
  <w:num w:numId="29">
    <w:abstractNumId w:val="27"/>
  </w:num>
  <w:num w:numId="30">
    <w:abstractNumId w:val="27"/>
    <w:lvlOverride w:ilvl="0">
      <w:startOverride w:val="2"/>
    </w:lvlOverride>
  </w:num>
  <w:num w:numId="31">
    <w:abstractNumId w:val="27"/>
    <w:lvlOverride w:ilvl="0">
      <w:startOverride w:val="2"/>
    </w:lvlOverride>
  </w:num>
  <w:num w:numId="32">
    <w:abstractNumId w:val="27"/>
    <w:lvlOverride w:ilvl="0">
      <w:startOverride w:val="2"/>
    </w:lvlOverride>
  </w:num>
  <w:num w:numId="33">
    <w:abstractNumId w:val="27"/>
    <w:lvlOverride w:ilvl="0">
      <w:startOverride w:val="2"/>
    </w:lvlOverride>
  </w:num>
  <w:num w:numId="34">
    <w:abstractNumId w:val="27"/>
    <w:lvlOverride w:ilvl="0">
      <w:startOverride w:val="2"/>
    </w:lvlOverride>
  </w:num>
  <w:num w:numId="35">
    <w:abstractNumId w:val="27"/>
    <w:lvlOverride w:ilvl="0">
      <w:startOverride w:val="2"/>
    </w:lvlOverride>
  </w:num>
  <w:num w:numId="36">
    <w:abstractNumId w:val="27"/>
    <w:lvlOverride w:ilvl="0">
      <w:startOverride w:val="2"/>
    </w:lvlOverride>
  </w:num>
  <w:num w:numId="37">
    <w:abstractNumId w:val="27"/>
    <w:lvlOverride w:ilvl="0">
      <w:startOverride w:val="2"/>
    </w:lvlOverride>
  </w:num>
  <w:num w:numId="38">
    <w:abstractNumId w:val="27"/>
    <w:lvlOverride w:ilvl="0">
      <w:startOverride w:val="2"/>
    </w:lvlOverride>
  </w:num>
  <w:num w:numId="39">
    <w:abstractNumId w:val="27"/>
    <w:lvlOverride w:ilvl="0">
      <w:startOverride w:val="2"/>
    </w:lvlOverride>
  </w:num>
  <w:num w:numId="40">
    <w:abstractNumId w:val="28"/>
  </w:num>
  <w:num w:numId="41">
    <w:abstractNumId w:val="34"/>
  </w:num>
  <w:num w:numId="42">
    <w:abstractNumId w:val="30"/>
  </w:num>
  <w:num w:numId="43">
    <w:abstractNumId w:val="18"/>
  </w:num>
  <w:num w:numId="44">
    <w:abstractNumId w:val="33"/>
  </w:num>
  <w:num w:numId="45">
    <w:abstractNumId w:val="27"/>
    <w:lvlOverride w:ilvl="0">
      <w:startOverride w:val="2"/>
    </w:lvlOverride>
  </w:num>
  <w:num w:numId="46">
    <w:abstractNumId w:val="32"/>
  </w:num>
  <w:num w:numId="47">
    <w:abstractNumId w:val="17"/>
  </w:num>
  <w:num w:numId="48">
    <w:abstractNumId w:val="21"/>
  </w:num>
  <w:num w:numId="49">
    <w:abstractNumId w:val="2"/>
  </w:num>
  <w:num w:numId="50">
    <w:abstractNumId w:val="26"/>
  </w:num>
  <w:num w:numId="51">
    <w:abstractNumId w:val="10"/>
  </w:num>
  <w:num w:numId="52">
    <w:abstractNumId w:val="11"/>
  </w:num>
  <w:num w:numId="53">
    <w:abstractNumId w:val="4"/>
  </w:num>
  <w:num w:numId="54">
    <w:abstractNumId w:val="13"/>
  </w:num>
  <w:num w:numId="55">
    <w:abstractNumId w:val="22"/>
  </w:num>
  <w:num w:numId="56">
    <w:abstractNumId w:val="8"/>
  </w:num>
  <w:num w:numId="57">
    <w:abstractNumId w:val="0"/>
  </w:num>
  <w:num w:numId="58">
    <w:abstractNumId w:val="27"/>
    <w:lvlOverride w:ilvl="0">
      <w:startOverride w:val="2"/>
    </w:lvlOverride>
  </w:num>
  <w:num w:numId="59">
    <w:abstractNumId w:val="3"/>
  </w:num>
  <w:num w:numId="60">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38"/>
    <w:rsid w:val="000044D0"/>
    <w:rsid w:val="00007758"/>
    <w:rsid w:val="00007A29"/>
    <w:rsid w:val="000137CA"/>
    <w:rsid w:val="00023DFF"/>
    <w:rsid w:val="00032082"/>
    <w:rsid w:val="00034FB4"/>
    <w:rsid w:val="00047C47"/>
    <w:rsid w:val="00054DBB"/>
    <w:rsid w:val="000605FB"/>
    <w:rsid w:val="00060974"/>
    <w:rsid w:val="000636E4"/>
    <w:rsid w:val="00065E32"/>
    <w:rsid w:val="00074A51"/>
    <w:rsid w:val="00083FBA"/>
    <w:rsid w:val="0008512A"/>
    <w:rsid w:val="000A0A0A"/>
    <w:rsid w:val="000A27D6"/>
    <w:rsid w:val="000A29E1"/>
    <w:rsid w:val="000D124B"/>
    <w:rsid w:val="000D457D"/>
    <w:rsid w:val="000D57A1"/>
    <w:rsid w:val="000E6953"/>
    <w:rsid w:val="000F14C6"/>
    <w:rsid w:val="000F1C2F"/>
    <w:rsid w:val="0010189B"/>
    <w:rsid w:val="001029AD"/>
    <w:rsid w:val="00110B65"/>
    <w:rsid w:val="00112EBD"/>
    <w:rsid w:val="00113583"/>
    <w:rsid w:val="00115043"/>
    <w:rsid w:val="00117852"/>
    <w:rsid w:val="00120654"/>
    <w:rsid w:val="00122CF1"/>
    <w:rsid w:val="00124B7E"/>
    <w:rsid w:val="00124E18"/>
    <w:rsid w:val="0012637F"/>
    <w:rsid w:val="00130C29"/>
    <w:rsid w:val="00137243"/>
    <w:rsid w:val="00141C10"/>
    <w:rsid w:val="00142F9A"/>
    <w:rsid w:val="001432BB"/>
    <w:rsid w:val="0014461E"/>
    <w:rsid w:val="00147B0F"/>
    <w:rsid w:val="00156D07"/>
    <w:rsid w:val="00162795"/>
    <w:rsid w:val="001729E1"/>
    <w:rsid w:val="00190ADE"/>
    <w:rsid w:val="00193936"/>
    <w:rsid w:val="001967BE"/>
    <w:rsid w:val="0019716D"/>
    <w:rsid w:val="001A222D"/>
    <w:rsid w:val="001A2FB9"/>
    <w:rsid w:val="001A5C52"/>
    <w:rsid w:val="001B0318"/>
    <w:rsid w:val="001B1679"/>
    <w:rsid w:val="001B7453"/>
    <w:rsid w:val="001B7E4E"/>
    <w:rsid w:val="001C2956"/>
    <w:rsid w:val="001C305B"/>
    <w:rsid w:val="001C55DF"/>
    <w:rsid w:val="001C7ABE"/>
    <w:rsid w:val="001D5C3D"/>
    <w:rsid w:val="001D5CFE"/>
    <w:rsid w:val="001E147B"/>
    <w:rsid w:val="001E3ED2"/>
    <w:rsid w:val="001E6BB3"/>
    <w:rsid w:val="001E7448"/>
    <w:rsid w:val="001F1D03"/>
    <w:rsid w:val="001F4492"/>
    <w:rsid w:val="00200347"/>
    <w:rsid w:val="002011FF"/>
    <w:rsid w:val="002040BD"/>
    <w:rsid w:val="00210F36"/>
    <w:rsid w:val="00214632"/>
    <w:rsid w:val="0022030A"/>
    <w:rsid w:val="002235CF"/>
    <w:rsid w:val="00227182"/>
    <w:rsid w:val="00233F2F"/>
    <w:rsid w:val="00243796"/>
    <w:rsid w:val="002500D7"/>
    <w:rsid w:val="002521D2"/>
    <w:rsid w:val="0025658F"/>
    <w:rsid w:val="0026715E"/>
    <w:rsid w:val="0027019D"/>
    <w:rsid w:val="00280E08"/>
    <w:rsid w:val="00282D8A"/>
    <w:rsid w:val="002855BD"/>
    <w:rsid w:val="00294258"/>
    <w:rsid w:val="00296D1B"/>
    <w:rsid w:val="00297E77"/>
    <w:rsid w:val="002A12B2"/>
    <w:rsid w:val="002A760D"/>
    <w:rsid w:val="002B2CFB"/>
    <w:rsid w:val="002B7CBF"/>
    <w:rsid w:val="002C1BE1"/>
    <w:rsid w:val="002C21F4"/>
    <w:rsid w:val="002C3A86"/>
    <w:rsid w:val="002D05B6"/>
    <w:rsid w:val="002D7432"/>
    <w:rsid w:val="002E5D99"/>
    <w:rsid w:val="002F102D"/>
    <w:rsid w:val="00311372"/>
    <w:rsid w:val="00312061"/>
    <w:rsid w:val="00316956"/>
    <w:rsid w:val="00320F66"/>
    <w:rsid w:val="0032440D"/>
    <w:rsid w:val="003321AE"/>
    <w:rsid w:val="003326D6"/>
    <w:rsid w:val="003355D2"/>
    <w:rsid w:val="003415DD"/>
    <w:rsid w:val="00342D38"/>
    <w:rsid w:val="0034610B"/>
    <w:rsid w:val="00350040"/>
    <w:rsid w:val="0035721D"/>
    <w:rsid w:val="0036326E"/>
    <w:rsid w:val="0036448A"/>
    <w:rsid w:val="00367995"/>
    <w:rsid w:val="00373041"/>
    <w:rsid w:val="003752E2"/>
    <w:rsid w:val="0038120E"/>
    <w:rsid w:val="00385429"/>
    <w:rsid w:val="00386535"/>
    <w:rsid w:val="00390981"/>
    <w:rsid w:val="003A1444"/>
    <w:rsid w:val="003A1C47"/>
    <w:rsid w:val="003A7134"/>
    <w:rsid w:val="003A7BD8"/>
    <w:rsid w:val="003B2091"/>
    <w:rsid w:val="003B2477"/>
    <w:rsid w:val="003B2BE5"/>
    <w:rsid w:val="003B2D79"/>
    <w:rsid w:val="003B4E54"/>
    <w:rsid w:val="003C03B8"/>
    <w:rsid w:val="003C21CD"/>
    <w:rsid w:val="003C434F"/>
    <w:rsid w:val="003C721A"/>
    <w:rsid w:val="003C721F"/>
    <w:rsid w:val="003D4FD9"/>
    <w:rsid w:val="003E1C9F"/>
    <w:rsid w:val="003E6F01"/>
    <w:rsid w:val="003F2EC3"/>
    <w:rsid w:val="0040577B"/>
    <w:rsid w:val="0040749B"/>
    <w:rsid w:val="00413D4F"/>
    <w:rsid w:val="00421506"/>
    <w:rsid w:val="00421FAB"/>
    <w:rsid w:val="0042556B"/>
    <w:rsid w:val="00425B9D"/>
    <w:rsid w:val="00425FBA"/>
    <w:rsid w:val="0042717E"/>
    <w:rsid w:val="004323D1"/>
    <w:rsid w:val="0043536D"/>
    <w:rsid w:val="004358BD"/>
    <w:rsid w:val="00435A07"/>
    <w:rsid w:val="00444C5D"/>
    <w:rsid w:val="0045379E"/>
    <w:rsid w:val="00460699"/>
    <w:rsid w:val="00467364"/>
    <w:rsid w:val="00470F55"/>
    <w:rsid w:val="00472173"/>
    <w:rsid w:val="00473EF9"/>
    <w:rsid w:val="00483EB9"/>
    <w:rsid w:val="004840E7"/>
    <w:rsid w:val="004845EA"/>
    <w:rsid w:val="0048624C"/>
    <w:rsid w:val="004865C4"/>
    <w:rsid w:val="004936B5"/>
    <w:rsid w:val="00496536"/>
    <w:rsid w:val="004A1389"/>
    <w:rsid w:val="004A6B57"/>
    <w:rsid w:val="004B0069"/>
    <w:rsid w:val="004C755F"/>
    <w:rsid w:val="004D1A30"/>
    <w:rsid w:val="004D6560"/>
    <w:rsid w:val="004D7374"/>
    <w:rsid w:val="004E1F6B"/>
    <w:rsid w:val="004E55CD"/>
    <w:rsid w:val="004F1E73"/>
    <w:rsid w:val="004F46D8"/>
    <w:rsid w:val="00513900"/>
    <w:rsid w:val="00526FD9"/>
    <w:rsid w:val="00527C9D"/>
    <w:rsid w:val="0054768D"/>
    <w:rsid w:val="0055480E"/>
    <w:rsid w:val="00561962"/>
    <w:rsid w:val="005621C6"/>
    <w:rsid w:val="00565DC6"/>
    <w:rsid w:val="00567C05"/>
    <w:rsid w:val="00571E96"/>
    <w:rsid w:val="005732BD"/>
    <w:rsid w:val="00575890"/>
    <w:rsid w:val="00580C0E"/>
    <w:rsid w:val="0058133D"/>
    <w:rsid w:val="00583114"/>
    <w:rsid w:val="00583FB3"/>
    <w:rsid w:val="00592087"/>
    <w:rsid w:val="00592F53"/>
    <w:rsid w:val="005A275C"/>
    <w:rsid w:val="005A3EED"/>
    <w:rsid w:val="005B087B"/>
    <w:rsid w:val="005B202C"/>
    <w:rsid w:val="005B72FD"/>
    <w:rsid w:val="005C0B68"/>
    <w:rsid w:val="005C2DAE"/>
    <w:rsid w:val="005C3EBE"/>
    <w:rsid w:val="005D19C2"/>
    <w:rsid w:val="005D1E8A"/>
    <w:rsid w:val="005D2104"/>
    <w:rsid w:val="005D422A"/>
    <w:rsid w:val="005E1A1A"/>
    <w:rsid w:val="005E316D"/>
    <w:rsid w:val="005F2C5C"/>
    <w:rsid w:val="005F3341"/>
    <w:rsid w:val="005F47E3"/>
    <w:rsid w:val="005F5244"/>
    <w:rsid w:val="005F5523"/>
    <w:rsid w:val="005F5B1C"/>
    <w:rsid w:val="00601519"/>
    <w:rsid w:val="00604421"/>
    <w:rsid w:val="00605324"/>
    <w:rsid w:val="00605792"/>
    <w:rsid w:val="00605CF5"/>
    <w:rsid w:val="00612D42"/>
    <w:rsid w:val="006159C3"/>
    <w:rsid w:val="0062091A"/>
    <w:rsid w:val="00641907"/>
    <w:rsid w:val="00642903"/>
    <w:rsid w:val="00645971"/>
    <w:rsid w:val="006525DE"/>
    <w:rsid w:val="006559BA"/>
    <w:rsid w:val="00655BEF"/>
    <w:rsid w:val="00656066"/>
    <w:rsid w:val="00661784"/>
    <w:rsid w:val="0066586C"/>
    <w:rsid w:val="00670A7F"/>
    <w:rsid w:val="00671073"/>
    <w:rsid w:val="006736B9"/>
    <w:rsid w:val="00684E6B"/>
    <w:rsid w:val="00693901"/>
    <w:rsid w:val="006942C0"/>
    <w:rsid w:val="00696752"/>
    <w:rsid w:val="006B42EC"/>
    <w:rsid w:val="006B5FBC"/>
    <w:rsid w:val="006C0E26"/>
    <w:rsid w:val="006C23A5"/>
    <w:rsid w:val="006D0AF0"/>
    <w:rsid w:val="006D6FFD"/>
    <w:rsid w:val="006E0636"/>
    <w:rsid w:val="006E67F5"/>
    <w:rsid w:val="006F0AE0"/>
    <w:rsid w:val="006F32B5"/>
    <w:rsid w:val="006F5067"/>
    <w:rsid w:val="006F7D97"/>
    <w:rsid w:val="00707AC1"/>
    <w:rsid w:val="0071022F"/>
    <w:rsid w:val="007132DD"/>
    <w:rsid w:val="00713C7F"/>
    <w:rsid w:val="00716D19"/>
    <w:rsid w:val="00721E92"/>
    <w:rsid w:val="00722E75"/>
    <w:rsid w:val="007233B2"/>
    <w:rsid w:val="00726C45"/>
    <w:rsid w:val="00734070"/>
    <w:rsid w:val="007421E6"/>
    <w:rsid w:val="00744F73"/>
    <w:rsid w:val="007508C5"/>
    <w:rsid w:val="00757500"/>
    <w:rsid w:val="00762F6F"/>
    <w:rsid w:val="00770C13"/>
    <w:rsid w:val="007747E5"/>
    <w:rsid w:val="0078062E"/>
    <w:rsid w:val="00784C8C"/>
    <w:rsid w:val="007912B2"/>
    <w:rsid w:val="007947B5"/>
    <w:rsid w:val="00794A0B"/>
    <w:rsid w:val="007968E4"/>
    <w:rsid w:val="00796B9B"/>
    <w:rsid w:val="007A1476"/>
    <w:rsid w:val="007B25B5"/>
    <w:rsid w:val="007B324B"/>
    <w:rsid w:val="007C1FDF"/>
    <w:rsid w:val="007C3CDB"/>
    <w:rsid w:val="007C6CB8"/>
    <w:rsid w:val="007D53D4"/>
    <w:rsid w:val="007D7B85"/>
    <w:rsid w:val="007E6320"/>
    <w:rsid w:val="007F0238"/>
    <w:rsid w:val="0080203C"/>
    <w:rsid w:val="00805606"/>
    <w:rsid w:val="008109B8"/>
    <w:rsid w:val="00822B48"/>
    <w:rsid w:val="00825DE4"/>
    <w:rsid w:val="00830710"/>
    <w:rsid w:val="00830E22"/>
    <w:rsid w:val="00832EE5"/>
    <w:rsid w:val="008368C5"/>
    <w:rsid w:val="00841EAF"/>
    <w:rsid w:val="008470A2"/>
    <w:rsid w:val="00852AC6"/>
    <w:rsid w:val="008537F4"/>
    <w:rsid w:val="008740C1"/>
    <w:rsid w:val="0087534A"/>
    <w:rsid w:val="00875B27"/>
    <w:rsid w:val="00876DBB"/>
    <w:rsid w:val="0089796F"/>
    <w:rsid w:val="008A29BC"/>
    <w:rsid w:val="008A7ECE"/>
    <w:rsid w:val="008B07FD"/>
    <w:rsid w:val="008B0BBF"/>
    <w:rsid w:val="008B4605"/>
    <w:rsid w:val="008B5763"/>
    <w:rsid w:val="008B68A6"/>
    <w:rsid w:val="008B79C4"/>
    <w:rsid w:val="008C30C8"/>
    <w:rsid w:val="008C36C3"/>
    <w:rsid w:val="008C36F5"/>
    <w:rsid w:val="008C5DD8"/>
    <w:rsid w:val="008C7244"/>
    <w:rsid w:val="008D695C"/>
    <w:rsid w:val="008E24F1"/>
    <w:rsid w:val="008E27A6"/>
    <w:rsid w:val="008E5006"/>
    <w:rsid w:val="008E761F"/>
    <w:rsid w:val="008E7666"/>
    <w:rsid w:val="008F489B"/>
    <w:rsid w:val="008F7AE0"/>
    <w:rsid w:val="00901209"/>
    <w:rsid w:val="009150AA"/>
    <w:rsid w:val="00921ACD"/>
    <w:rsid w:val="00931FC8"/>
    <w:rsid w:val="0093293E"/>
    <w:rsid w:val="00956E7C"/>
    <w:rsid w:val="0095719B"/>
    <w:rsid w:val="00961519"/>
    <w:rsid w:val="00962534"/>
    <w:rsid w:val="009672B6"/>
    <w:rsid w:val="009778D4"/>
    <w:rsid w:val="00984B41"/>
    <w:rsid w:val="00987AB7"/>
    <w:rsid w:val="00990645"/>
    <w:rsid w:val="00990901"/>
    <w:rsid w:val="009B670B"/>
    <w:rsid w:val="009B6B89"/>
    <w:rsid w:val="009C1D98"/>
    <w:rsid w:val="009C2AA6"/>
    <w:rsid w:val="009D1611"/>
    <w:rsid w:val="009D43B0"/>
    <w:rsid w:val="009D6DC1"/>
    <w:rsid w:val="009F1FB3"/>
    <w:rsid w:val="00A11F75"/>
    <w:rsid w:val="00A26C3C"/>
    <w:rsid w:val="00A35CC5"/>
    <w:rsid w:val="00A35EFD"/>
    <w:rsid w:val="00A44576"/>
    <w:rsid w:val="00A47AD7"/>
    <w:rsid w:val="00A50704"/>
    <w:rsid w:val="00A50CD6"/>
    <w:rsid w:val="00A551A2"/>
    <w:rsid w:val="00A62192"/>
    <w:rsid w:val="00A65780"/>
    <w:rsid w:val="00A67468"/>
    <w:rsid w:val="00A70176"/>
    <w:rsid w:val="00A70CDB"/>
    <w:rsid w:val="00A71C0A"/>
    <w:rsid w:val="00A7222E"/>
    <w:rsid w:val="00A72824"/>
    <w:rsid w:val="00A83BE9"/>
    <w:rsid w:val="00A9305E"/>
    <w:rsid w:val="00A94867"/>
    <w:rsid w:val="00AA1E48"/>
    <w:rsid w:val="00AA6F13"/>
    <w:rsid w:val="00AB7C29"/>
    <w:rsid w:val="00AC0D84"/>
    <w:rsid w:val="00AC3763"/>
    <w:rsid w:val="00AD22BD"/>
    <w:rsid w:val="00AD4A3B"/>
    <w:rsid w:val="00AE072B"/>
    <w:rsid w:val="00AE51D9"/>
    <w:rsid w:val="00AE6146"/>
    <w:rsid w:val="00AF0EB6"/>
    <w:rsid w:val="00AF6CB8"/>
    <w:rsid w:val="00B075BB"/>
    <w:rsid w:val="00B21C10"/>
    <w:rsid w:val="00B21F27"/>
    <w:rsid w:val="00B22241"/>
    <w:rsid w:val="00B24825"/>
    <w:rsid w:val="00B323EA"/>
    <w:rsid w:val="00B32E7F"/>
    <w:rsid w:val="00B34C1C"/>
    <w:rsid w:val="00B50F4A"/>
    <w:rsid w:val="00B52952"/>
    <w:rsid w:val="00B56813"/>
    <w:rsid w:val="00B63DDE"/>
    <w:rsid w:val="00B76A34"/>
    <w:rsid w:val="00B83542"/>
    <w:rsid w:val="00B84D7B"/>
    <w:rsid w:val="00B87403"/>
    <w:rsid w:val="00B87B4A"/>
    <w:rsid w:val="00B90198"/>
    <w:rsid w:val="00B92B72"/>
    <w:rsid w:val="00B937F9"/>
    <w:rsid w:val="00BA4942"/>
    <w:rsid w:val="00BB2E82"/>
    <w:rsid w:val="00BB7D25"/>
    <w:rsid w:val="00BC0AD5"/>
    <w:rsid w:val="00BD37CD"/>
    <w:rsid w:val="00BD4D37"/>
    <w:rsid w:val="00BD5142"/>
    <w:rsid w:val="00BE00C1"/>
    <w:rsid w:val="00BE2BFF"/>
    <w:rsid w:val="00BE6A85"/>
    <w:rsid w:val="00BF0920"/>
    <w:rsid w:val="00BF0F5E"/>
    <w:rsid w:val="00BF1F20"/>
    <w:rsid w:val="00BF73EB"/>
    <w:rsid w:val="00C04232"/>
    <w:rsid w:val="00C06A35"/>
    <w:rsid w:val="00C10148"/>
    <w:rsid w:val="00C10A70"/>
    <w:rsid w:val="00C127D1"/>
    <w:rsid w:val="00C13B45"/>
    <w:rsid w:val="00C168BF"/>
    <w:rsid w:val="00C172EF"/>
    <w:rsid w:val="00C22A37"/>
    <w:rsid w:val="00C22ED2"/>
    <w:rsid w:val="00C2434E"/>
    <w:rsid w:val="00C275E3"/>
    <w:rsid w:val="00C32276"/>
    <w:rsid w:val="00C34117"/>
    <w:rsid w:val="00C357D2"/>
    <w:rsid w:val="00C35ED6"/>
    <w:rsid w:val="00C36163"/>
    <w:rsid w:val="00C40D57"/>
    <w:rsid w:val="00C4398D"/>
    <w:rsid w:val="00C52ACE"/>
    <w:rsid w:val="00C52EC1"/>
    <w:rsid w:val="00C5763F"/>
    <w:rsid w:val="00C63A69"/>
    <w:rsid w:val="00C71330"/>
    <w:rsid w:val="00C77BC1"/>
    <w:rsid w:val="00C84BCE"/>
    <w:rsid w:val="00C85B85"/>
    <w:rsid w:val="00C94365"/>
    <w:rsid w:val="00C9495D"/>
    <w:rsid w:val="00CA091B"/>
    <w:rsid w:val="00CA61F5"/>
    <w:rsid w:val="00CA62B8"/>
    <w:rsid w:val="00CA72AB"/>
    <w:rsid w:val="00CB12FD"/>
    <w:rsid w:val="00CB211A"/>
    <w:rsid w:val="00CB3DFF"/>
    <w:rsid w:val="00CB6978"/>
    <w:rsid w:val="00CB7ABC"/>
    <w:rsid w:val="00CC7254"/>
    <w:rsid w:val="00CD3E72"/>
    <w:rsid w:val="00CE45EC"/>
    <w:rsid w:val="00CE460F"/>
    <w:rsid w:val="00CF76B2"/>
    <w:rsid w:val="00CF7A3B"/>
    <w:rsid w:val="00D0261A"/>
    <w:rsid w:val="00D22573"/>
    <w:rsid w:val="00D22E0F"/>
    <w:rsid w:val="00D2320D"/>
    <w:rsid w:val="00D2359F"/>
    <w:rsid w:val="00D307D9"/>
    <w:rsid w:val="00D36024"/>
    <w:rsid w:val="00D44B14"/>
    <w:rsid w:val="00D46F66"/>
    <w:rsid w:val="00D47C11"/>
    <w:rsid w:val="00D50EEC"/>
    <w:rsid w:val="00D62D78"/>
    <w:rsid w:val="00D7124C"/>
    <w:rsid w:val="00D74699"/>
    <w:rsid w:val="00D76274"/>
    <w:rsid w:val="00D76656"/>
    <w:rsid w:val="00D80308"/>
    <w:rsid w:val="00D91447"/>
    <w:rsid w:val="00D925D8"/>
    <w:rsid w:val="00D926DE"/>
    <w:rsid w:val="00D95D27"/>
    <w:rsid w:val="00D978EF"/>
    <w:rsid w:val="00DA1FB5"/>
    <w:rsid w:val="00DA6A20"/>
    <w:rsid w:val="00DB0AE8"/>
    <w:rsid w:val="00DC0F07"/>
    <w:rsid w:val="00DC340B"/>
    <w:rsid w:val="00DC361E"/>
    <w:rsid w:val="00DC58A8"/>
    <w:rsid w:val="00DC6C9A"/>
    <w:rsid w:val="00DE0542"/>
    <w:rsid w:val="00DE305C"/>
    <w:rsid w:val="00DE4258"/>
    <w:rsid w:val="00DE4494"/>
    <w:rsid w:val="00DF52C9"/>
    <w:rsid w:val="00E02F64"/>
    <w:rsid w:val="00E04825"/>
    <w:rsid w:val="00E07C29"/>
    <w:rsid w:val="00E11BCE"/>
    <w:rsid w:val="00E1417A"/>
    <w:rsid w:val="00E14638"/>
    <w:rsid w:val="00E1556D"/>
    <w:rsid w:val="00E2051D"/>
    <w:rsid w:val="00E277F1"/>
    <w:rsid w:val="00E27EBD"/>
    <w:rsid w:val="00E31678"/>
    <w:rsid w:val="00E3538F"/>
    <w:rsid w:val="00E421AA"/>
    <w:rsid w:val="00E4392B"/>
    <w:rsid w:val="00E44B19"/>
    <w:rsid w:val="00E45C9E"/>
    <w:rsid w:val="00E46B99"/>
    <w:rsid w:val="00E46DD5"/>
    <w:rsid w:val="00E47D9A"/>
    <w:rsid w:val="00E50875"/>
    <w:rsid w:val="00E63F7D"/>
    <w:rsid w:val="00E64887"/>
    <w:rsid w:val="00E774C4"/>
    <w:rsid w:val="00E83B2B"/>
    <w:rsid w:val="00E8776B"/>
    <w:rsid w:val="00E9327E"/>
    <w:rsid w:val="00E941C7"/>
    <w:rsid w:val="00E97655"/>
    <w:rsid w:val="00EA4C18"/>
    <w:rsid w:val="00EB3A18"/>
    <w:rsid w:val="00EB44AB"/>
    <w:rsid w:val="00EC1075"/>
    <w:rsid w:val="00ED1811"/>
    <w:rsid w:val="00ED2029"/>
    <w:rsid w:val="00ED2C69"/>
    <w:rsid w:val="00ED5AF1"/>
    <w:rsid w:val="00ED6F9C"/>
    <w:rsid w:val="00EE1BD1"/>
    <w:rsid w:val="00EE72DA"/>
    <w:rsid w:val="00EF0C58"/>
    <w:rsid w:val="00EF12D1"/>
    <w:rsid w:val="00F01472"/>
    <w:rsid w:val="00F04BBB"/>
    <w:rsid w:val="00F0639B"/>
    <w:rsid w:val="00F07091"/>
    <w:rsid w:val="00F202FF"/>
    <w:rsid w:val="00F20731"/>
    <w:rsid w:val="00F2230B"/>
    <w:rsid w:val="00F23346"/>
    <w:rsid w:val="00F26DCF"/>
    <w:rsid w:val="00F32BE4"/>
    <w:rsid w:val="00F33A05"/>
    <w:rsid w:val="00F34ABA"/>
    <w:rsid w:val="00F36780"/>
    <w:rsid w:val="00F4216D"/>
    <w:rsid w:val="00F42B92"/>
    <w:rsid w:val="00F53B3B"/>
    <w:rsid w:val="00F55068"/>
    <w:rsid w:val="00F564E5"/>
    <w:rsid w:val="00F57DBA"/>
    <w:rsid w:val="00F715FB"/>
    <w:rsid w:val="00F718AD"/>
    <w:rsid w:val="00F75076"/>
    <w:rsid w:val="00F7663D"/>
    <w:rsid w:val="00F90595"/>
    <w:rsid w:val="00F92C81"/>
    <w:rsid w:val="00F952C8"/>
    <w:rsid w:val="00F97CE6"/>
    <w:rsid w:val="00FA61AD"/>
    <w:rsid w:val="00FB123C"/>
    <w:rsid w:val="00FB18DC"/>
    <w:rsid w:val="00FB3B61"/>
    <w:rsid w:val="00FB4B06"/>
    <w:rsid w:val="00FC28E0"/>
    <w:rsid w:val="00FC31E0"/>
    <w:rsid w:val="00FD15DF"/>
    <w:rsid w:val="00FD457F"/>
    <w:rsid w:val="00FD4B1C"/>
    <w:rsid w:val="00FD5D7C"/>
    <w:rsid w:val="00FD7D79"/>
    <w:rsid w:val="00FE1080"/>
    <w:rsid w:val="00FF549A"/>
    <w:rsid w:val="00FF5D54"/>
    <w:rsid w:val="00FF75E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FC21"/>
  <w15:docId w15:val="{DE51ADDB-FD64-4CA1-AFD5-91E7108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2235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B68A6"/>
    <w:pPr>
      <w:numPr>
        <w:numId w:val="29"/>
      </w:numPr>
      <w:tabs>
        <w:tab w:val="left" w:pos="993"/>
      </w:tabs>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qFormat/>
    <w:rsid w:val="008B68A6"/>
    <w:pPr>
      <w:numPr>
        <w:numId w:val="14"/>
      </w:numPr>
      <w:tabs>
        <w:tab w:val="left" w:pos="993"/>
      </w:tabs>
      <w:spacing w:after="0" w:line="240" w:lineRule="auto"/>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258"/>
    <w:pPr>
      <w:ind w:left="720"/>
      <w:contextualSpacing/>
    </w:pPr>
  </w:style>
  <w:style w:type="paragraph" w:customStyle="1" w:styleId="firstline">
    <w:name w:val="firstline"/>
    <w:basedOn w:val="a"/>
    <w:rsid w:val="00612D4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annotation reference"/>
    <w:rsid w:val="00C35ED6"/>
    <w:rPr>
      <w:sz w:val="16"/>
      <w:szCs w:val="16"/>
    </w:rPr>
  </w:style>
  <w:style w:type="paragraph" w:styleId="a5">
    <w:name w:val="annotation text"/>
    <w:basedOn w:val="a"/>
    <w:link w:val="a6"/>
    <w:rsid w:val="00C35ED6"/>
    <w:pPr>
      <w:spacing w:after="0" w:line="240" w:lineRule="auto"/>
    </w:pPr>
    <w:rPr>
      <w:rFonts w:ascii="Times New Roman" w:eastAsia="Times New Roman" w:hAnsi="Times New Roman" w:cs="Times New Roman"/>
      <w:sz w:val="20"/>
      <w:szCs w:val="20"/>
      <w:lang w:val="en-US"/>
    </w:rPr>
  </w:style>
  <w:style w:type="character" w:customStyle="1" w:styleId="a6">
    <w:name w:val="Текст на коментар Знак"/>
    <w:basedOn w:val="a0"/>
    <w:link w:val="a5"/>
    <w:rsid w:val="00C35ED6"/>
    <w:rPr>
      <w:rFonts w:ascii="Times New Roman" w:eastAsia="Times New Roman" w:hAnsi="Times New Roman" w:cs="Times New Roman"/>
      <w:sz w:val="20"/>
      <w:szCs w:val="20"/>
      <w:lang w:val="en-US"/>
    </w:rPr>
  </w:style>
  <w:style w:type="paragraph" w:styleId="a7">
    <w:name w:val="Balloon Text"/>
    <w:basedOn w:val="a"/>
    <w:link w:val="a8"/>
    <w:uiPriority w:val="99"/>
    <w:semiHidden/>
    <w:unhideWhenUsed/>
    <w:rsid w:val="00EB44AB"/>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EB44AB"/>
    <w:rPr>
      <w:rFonts w:ascii="Segoe UI" w:hAnsi="Segoe UI" w:cs="Segoe UI"/>
      <w:sz w:val="18"/>
      <w:szCs w:val="18"/>
    </w:rPr>
  </w:style>
  <w:style w:type="table" w:styleId="a9">
    <w:name w:val="Table Grid"/>
    <w:basedOn w:val="a1"/>
    <w:uiPriority w:val="59"/>
    <w:rsid w:val="0003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37CA"/>
    <w:pPr>
      <w:tabs>
        <w:tab w:val="center" w:pos="4536"/>
        <w:tab w:val="right" w:pos="9072"/>
      </w:tabs>
      <w:spacing w:after="0" w:line="240" w:lineRule="auto"/>
    </w:pPr>
  </w:style>
  <w:style w:type="character" w:customStyle="1" w:styleId="ab">
    <w:name w:val="Горен колонтитул Знак"/>
    <w:basedOn w:val="a0"/>
    <w:link w:val="aa"/>
    <w:uiPriority w:val="99"/>
    <w:rsid w:val="000137CA"/>
  </w:style>
  <w:style w:type="paragraph" w:styleId="ac">
    <w:name w:val="footer"/>
    <w:basedOn w:val="a"/>
    <w:link w:val="ad"/>
    <w:uiPriority w:val="99"/>
    <w:unhideWhenUsed/>
    <w:rsid w:val="000137CA"/>
    <w:pPr>
      <w:tabs>
        <w:tab w:val="center" w:pos="4536"/>
        <w:tab w:val="right" w:pos="9072"/>
      </w:tabs>
      <w:spacing w:after="0" w:line="240" w:lineRule="auto"/>
    </w:pPr>
  </w:style>
  <w:style w:type="character" w:customStyle="1" w:styleId="ad">
    <w:name w:val="Долен колонтитул Знак"/>
    <w:basedOn w:val="a0"/>
    <w:link w:val="ac"/>
    <w:uiPriority w:val="99"/>
    <w:rsid w:val="000137CA"/>
  </w:style>
  <w:style w:type="paragraph" w:styleId="ae">
    <w:name w:val="annotation subject"/>
    <w:basedOn w:val="a5"/>
    <w:next w:val="a5"/>
    <w:link w:val="af"/>
    <w:uiPriority w:val="99"/>
    <w:semiHidden/>
    <w:unhideWhenUsed/>
    <w:rsid w:val="00693901"/>
    <w:pPr>
      <w:spacing w:after="200"/>
    </w:pPr>
    <w:rPr>
      <w:rFonts w:asciiTheme="minorHAnsi" w:eastAsiaTheme="minorHAnsi" w:hAnsiTheme="minorHAnsi" w:cstheme="minorBidi"/>
      <w:b/>
      <w:bCs/>
      <w:lang w:val="bg-BG"/>
    </w:rPr>
  </w:style>
  <w:style w:type="character" w:customStyle="1" w:styleId="af">
    <w:name w:val="Предмет на коментар Знак"/>
    <w:basedOn w:val="a6"/>
    <w:link w:val="ae"/>
    <w:uiPriority w:val="99"/>
    <w:semiHidden/>
    <w:rsid w:val="00693901"/>
    <w:rPr>
      <w:rFonts w:ascii="Times New Roman" w:eastAsia="Times New Roman" w:hAnsi="Times New Roman" w:cs="Times New Roman"/>
      <w:b/>
      <w:bCs/>
      <w:sz w:val="20"/>
      <w:szCs w:val="20"/>
      <w:lang w:val="en-US"/>
    </w:rPr>
  </w:style>
  <w:style w:type="character" w:customStyle="1" w:styleId="60">
    <w:name w:val="Заглавие 6 Знак"/>
    <w:basedOn w:val="a0"/>
    <w:link w:val="6"/>
    <w:rsid w:val="008B68A6"/>
    <w:rPr>
      <w:rFonts w:ascii="Times New Roman" w:eastAsia="Times New Roman" w:hAnsi="Times New Roman" w:cs="Times New Roman"/>
      <w:sz w:val="24"/>
      <w:szCs w:val="24"/>
    </w:rPr>
  </w:style>
  <w:style w:type="character" w:customStyle="1" w:styleId="70">
    <w:name w:val="Заглавие 7 Знак"/>
    <w:basedOn w:val="a0"/>
    <w:link w:val="7"/>
    <w:rsid w:val="008B68A6"/>
    <w:rPr>
      <w:rFonts w:ascii="Times New Roman" w:eastAsia="Times New Roman" w:hAnsi="Times New Roman" w:cs="Times New Roman"/>
      <w:sz w:val="24"/>
      <w:szCs w:val="24"/>
    </w:rPr>
  </w:style>
  <w:style w:type="character" w:styleId="af0">
    <w:name w:val="Book Title"/>
    <w:basedOn w:val="a0"/>
    <w:uiPriority w:val="33"/>
    <w:qFormat/>
    <w:rsid w:val="002C3A86"/>
    <w:rPr>
      <w:rFonts w:ascii="Times New Roman" w:hAnsi="Times New Roman"/>
      <w:b/>
      <w:bCs/>
      <w:i w:val="0"/>
      <w:iCs/>
      <w:spacing w:val="5"/>
      <w:sz w:val="28"/>
    </w:rPr>
  </w:style>
  <w:style w:type="character" w:styleId="af1">
    <w:name w:val="Hyperlink"/>
    <w:basedOn w:val="a0"/>
    <w:uiPriority w:val="99"/>
    <w:unhideWhenUsed/>
    <w:rsid w:val="00FF5D54"/>
    <w:rPr>
      <w:color w:val="0000FF" w:themeColor="hyperlink"/>
      <w:u w:val="single"/>
    </w:rPr>
  </w:style>
  <w:style w:type="character" w:styleId="af2">
    <w:name w:val="FollowedHyperlink"/>
    <w:basedOn w:val="a0"/>
    <w:uiPriority w:val="99"/>
    <w:semiHidden/>
    <w:unhideWhenUsed/>
    <w:rsid w:val="00D50EEC"/>
    <w:rPr>
      <w:color w:val="800080" w:themeColor="followedHyperlink"/>
      <w:u w:val="single"/>
    </w:rPr>
  </w:style>
  <w:style w:type="character" w:customStyle="1" w:styleId="30">
    <w:name w:val="Заглавие 3 Знак"/>
    <w:basedOn w:val="a0"/>
    <w:link w:val="3"/>
    <w:uiPriority w:val="9"/>
    <w:semiHidden/>
    <w:rsid w:val="002235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7907">
      <w:bodyDiv w:val="1"/>
      <w:marLeft w:val="0"/>
      <w:marRight w:val="0"/>
      <w:marTop w:val="0"/>
      <w:marBottom w:val="0"/>
      <w:divBdr>
        <w:top w:val="none" w:sz="0" w:space="0" w:color="auto"/>
        <w:left w:val="none" w:sz="0" w:space="0" w:color="auto"/>
        <w:bottom w:val="none" w:sz="0" w:space="0" w:color="auto"/>
        <w:right w:val="none" w:sz="0" w:space="0" w:color="auto"/>
      </w:divBdr>
      <w:divsChild>
        <w:div w:id="7785992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5052-5BD8-4C08-B334-902C7E33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5550</Words>
  <Characters>31638</Characters>
  <Application>Microsoft Office Word</Application>
  <DocSecurity>0</DocSecurity>
  <Lines>263</Lines>
  <Paragraphs>74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LCUser</dc:creator>
  <cp:keywords/>
  <dc:description/>
  <cp:lastModifiedBy>b.pencheva@ruse.local</cp:lastModifiedBy>
  <cp:revision>3</cp:revision>
  <cp:lastPrinted>2022-03-16T07:14:00Z</cp:lastPrinted>
  <dcterms:created xsi:type="dcterms:W3CDTF">2022-03-15T15:03:00Z</dcterms:created>
  <dcterms:modified xsi:type="dcterms:W3CDTF">2022-03-16T07:15:00Z</dcterms:modified>
</cp:coreProperties>
</file>